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BA" w:rsidRDefault="00B645BA" w:rsidP="009A5F35"/>
    <w:p w:rsidR="00B645BA" w:rsidRDefault="00B645BA" w:rsidP="009A5F35"/>
    <w:p w:rsidR="00B645BA" w:rsidRDefault="00B645BA" w:rsidP="009A5F35">
      <w:pPr>
        <w:pStyle w:val="Heading1"/>
        <w:tabs>
          <w:tab w:val="left" w:pos="9360"/>
        </w:tabs>
        <w:jc w:val="center"/>
        <w:rPr>
          <w:noProof/>
        </w:rPr>
      </w:pPr>
      <w:r w:rsidRPr="004B5D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pt;height:61.8pt;visibility:visible" filled="t">
            <v:imagedata r:id="rId5" o:title="" croptop="14975f" cropbottom="-15723f" cropleft="33888f" cropright="27548f"/>
          </v:shape>
        </w:pict>
      </w:r>
    </w:p>
    <w:p w:rsidR="00B645BA" w:rsidRDefault="00B645BA" w:rsidP="009A5F35">
      <w:pPr>
        <w:pStyle w:val="Heading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 w:rsidRPr="004B5D34">
        <w:rPr>
          <w:noProof/>
        </w:rPr>
        <w:pict>
          <v:shape id="Рисунок 2" o:spid="_x0000_i1026" type="#_x0000_t75" alt="ик_" style="width:469.8pt;height:20.4pt;visibility:visible">
            <v:imagedata r:id="rId6" o:title=""/>
          </v:shape>
        </w:pict>
      </w:r>
    </w:p>
    <w:p w:rsidR="00B645BA" w:rsidRDefault="00B645BA" w:rsidP="009A5F35">
      <w:pPr>
        <w:tabs>
          <w:tab w:val="left" w:pos="8640"/>
        </w:tabs>
        <w:ind w:right="540"/>
        <w:jc w:val="center"/>
      </w:pPr>
    </w:p>
    <w:p w:rsidR="00B645BA" w:rsidRDefault="00B645BA" w:rsidP="009A5F35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A0"/>
      </w:tblPr>
      <w:tblGrid>
        <w:gridCol w:w="648"/>
        <w:gridCol w:w="1746"/>
        <w:gridCol w:w="4140"/>
        <w:gridCol w:w="774"/>
        <w:gridCol w:w="1800"/>
      </w:tblGrid>
      <w:tr w:rsidR="00B645BA" w:rsidTr="009A5F35">
        <w:trPr>
          <w:jc w:val="center"/>
        </w:trPr>
        <w:tc>
          <w:tcPr>
            <w:tcW w:w="648" w:type="dxa"/>
          </w:tcPr>
          <w:p w:rsidR="00B645BA" w:rsidRDefault="00B645BA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B645BA" w:rsidRDefault="00B645BA">
            <w:pPr>
              <w:pStyle w:val="Heading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13. 06. 2013</w:t>
            </w:r>
          </w:p>
        </w:tc>
        <w:tc>
          <w:tcPr>
            <w:tcW w:w="4140" w:type="dxa"/>
          </w:tcPr>
          <w:p w:rsidR="00B645BA" w:rsidRDefault="00B645BA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B645BA" w:rsidRDefault="00B645BA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B645BA" w:rsidRDefault="00B645BA">
            <w:pPr>
              <w:pStyle w:val="Heading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6/40</w:t>
            </w:r>
          </w:p>
        </w:tc>
      </w:tr>
    </w:tbl>
    <w:p w:rsidR="00B645BA" w:rsidRDefault="00B645BA" w:rsidP="009A5F35">
      <w:pPr>
        <w:pStyle w:val="Heading1"/>
        <w:tabs>
          <w:tab w:val="left" w:pos="8640"/>
        </w:tabs>
        <w:jc w:val="center"/>
        <w:rPr>
          <w:sz w:val="28"/>
        </w:rPr>
      </w:pPr>
    </w:p>
    <w:p w:rsidR="00B645BA" w:rsidRDefault="00B645BA" w:rsidP="009A5F35">
      <w:pPr>
        <w:ind w:firstLine="540"/>
        <w:jc w:val="both"/>
        <w:rPr>
          <w:sz w:val="28"/>
        </w:rPr>
      </w:pPr>
    </w:p>
    <w:p w:rsidR="00B645BA" w:rsidRDefault="00B645BA" w:rsidP="009A5F35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окружной избирательной комиссии</w:t>
      </w:r>
    </w:p>
    <w:p w:rsidR="00B645BA" w:rsidRDefault="00B645BA" w:rsidP="009A5F35">
      <w:pPr>
        <w:pStyle w:val="Heading1"/>
        <w:tabs>
          <w:tab w:val="left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 выборам депутатов Красноярского городского Совета депутатов </w:t>
      </w:r>
    </w:p>
    <w:p w:rsidR="00B645BA" w:rsidRDefault="00B645BA" w:rsidP="009A5F35">
      <w:pPr>
        <w:pStyle w:val="Heading1"/>
        <w:tabs>
          <w:tab w:val="left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по одномандатному избирательному округу № 17</w:t>
      </w:r>
    </w:p>
    <w:p w:rsidR="00B645BA" w:rsidRPr="009A5F35" w:rsidRDefault="00B645BA" w:rsidP="00A07F65">
      <w:pPr>
        <w:jc w:val="center"/>
        <w:rPr>
          <w:sz w:val="28"/>
          <w:szCs w:val="28"/>
        </w:rPr>
      </w:pPr>
    </w:p>
    <w:p w:rsidR="00B645BA" w:rsidRDefault="00B645BA" w:rsidP="009A5F35">
      <w:pPr>
        <w:jc w:val="center"/>
      </w:pPr>
    </w:p>
    <w:p w:rsidR="00B645BA" w:rsidRDefault="00B645BA" w:rsidP="009A5F35">
      <w:pPr>
        <w:pStyle w:val="BodyText"/>
      </w:pPr>
      <w:r>
        <w:t xml:space="preserve">        Рассмотрев предложения по кандидатурам для назначения в состав окружной избирательной комиссии по выборам депутатов Красноярского городского Совета депутатов по одномандатному избирательному округу №17 , в соответствии со статьями 22, 25 Федерального закона «Об основных гарантиях избирательных прав и права на участие в референдуме граждан Российской Федерации», статьей 13, пунктом 2 статьи 21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B645BA" w:rsidRDefault="00B645BA" w:rsidP="009A5F35">
      <w:pPr>
        <w:jc w:val="both"/>
        <w:rPr>
          <w:sz w:val="28"/>
        </w:rPr>
      </w:pPr>
      <w:r>
        <w:rPr>
          <w:sz w:val="28"/>
        </w:rPr>
        <w:t xml:space="preserve">   1. Сформировать окружную избирательную комиссию по выборам депутатов Красноярского городского Совета депутатов по одномандатному избирательному округу № 17, назначив в ее состав:</w:t>
      </w:r>
    </w:p>
    <w:p w:rsidR="00B645BA" w:rsidRDefault="00B645BA" w:rsidP="009A5F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Венедиктову Тамару Николаевну, 1972 года рождения, имеющую высшее образование, заместителя директора по УВР МБОУ «Средняя общеобразовательная школа №151</w:t>
      </w:r>
      <w:r>
        <w:rPr>
          <w:b/>
          <w:sz w:val="28"/>
          <w:szCs w:val="28"/>
        </w:rPr>
        <w:t xml:space="preserve">», </w:t>
      </w:r>
      <w:r>
        <w:rPr>
          <w:sz w:val="28"/>
          <w:szCs w:val="28"/>
        </w:rPr>
        <w:t>предложенную для назначения в состав комиссии Красноярским региональным отделением политической партии «Либерально-демократическая партия России»;</w:t>
      </w:r>
    </w:p>
    <w:p w:rsidR="00B645BA" w:rsidRDefault="00B645BA" w:rsidP="009A5F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Дебелову Татьяну Анатольевну, 1964 года рождения, имеющую высшее образование,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директора МБОУ «Средняя общеобразовательная школа №151»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предложенную для назначения в состав комиссии Красноярским региональным отделением Всероссийской политической партии «ЕДИНАЯ РОССИЯ»; </w:t>
      </w:r>
    </w:p>
    <w:p w:rsidR="00B645BA" w:rsidRDefault="00B645BA" w:rsidP="009A5F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Колмакова Алексея Николаевича</w:t>
      </w:r>
      <w:r>
        <w:rPr>
          <w:sz w:val="28"/>
          <w:szCs w:val="28"/>
        </w:rPr>
        <w:t>, 1974 года рождения, имеющего высшее образование</w:t>
      </w:r>
      <w:r>
        <w:rPr>
          <w:b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учителя МБОУ «СОШ № 151</w:t>
      </w:r>
      <w:r>
        <w:rPr>
          <w:b/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 предложенного для назначения в состав комиссии региональным отделением политической партии СПРАВЕДЛИВАЯ РОССИЯ в Красноярском крае; </w:t>
      </w:r>
    </w:p>
    <w:p w:rsidR="00B645BA" w:rsidRDefault="00B645BA" w:rsidP="009A5F35">
      <w:pPr>
        <w:pStyle w:val="BodyText"/>
        <w:rPr>
          <w:szCs w:val="28"/>
        </w:rPr>
      </w:pPr>
    </w:p>
    <w:p w:rsidR="00B645BA" w:rsidRDefault="00B645BA" w:rsidP="009A5F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Москаленко Лидию Александровну</w:t>
      </w:r>
      <w:r>
        <w:rPr>
          <w:sz w:val="28"/>
          <w:szCs w:val="28"/>
        </w:rPr>
        <w:t xml:space="preserve">, 1954 года рождения, имеющую среднее образование, </w:t>
      </w:r>
      <w:r>
        <w:rPr>
          <w:color w:val="000000"/>
          <w:sz w:val="28"/>
          <w:szCs w:val="28"/>
        </w:rPr>
        <w:t>лаборанта МБОУ «Средняя общеобразовательная школа №151</w:t>
      </w:r>
      <w:r>
        <w:rPr>
          <w:b/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предложенную для назначения в состав комиссии региональным отделением в Красноярском крае Всероссийской политической партии «Партия пенсионеров России»; </w:t>
      </w:r>
    </w:p>
    <w:p w:rsidR="00B645BA" w:rsidRDefault="00B645BA" w:rsidP="009A5F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Пилюгину Анну Андреевну</w:t>
      </w:r>
      <w:r>
        <w:rPr>
          <w:sz w:val="28"/>
          <w:szCs w:val="28"/>
        </w:rPr>
        <w:t xml:space="preserve">, 1986 года рождения, имеющую высшее образование, </w:t>
      </w:r>
      <w:r>
        <w:rPr>
          <w:color w:val="000000"/>
          <w:sz w:val="28"/>
          <w:szCs w:val="28"/>
        </w:rPr>
        <w:t>учителя русского языка и литературы МБОУ «Средняя общеобразовательная школа № 66»</w:t>
      </w:r>
      <w:r>
        <w:rPr>
          <w:b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предложенную для назначения в состав комиссии Красноярским местным (городским) отделением политической партии «КОММУНИСТИЧЕСКАЯ ПАРТИЯ РОССИЙСКОЙ ФЕДЕРАЦИИ»;</w:t>
      </w:r>
    </w:p>
    <w:p w:rsidR="00B645BA" w:rsidRDefault="00B645BA" w:rsidP="009A5F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Салатову Диану Александровну</w:t>
      </w:r>
      <w:r>
        <w:rPr>
          <w:sz w:val="28"/>
          <w:szCs w:val="28"/>
        </w:rPr>
        <w:t>, 1963 года рождения, имеющую высшее образование,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заместителя директора МБОУ «Средняя общеобразовательная школа №151</w:t>
      </w:r>
      <w:r>
        <w:rPr>
          <w:b/>
          <w:color w:val="000000"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предложенную для назначения в состав комиссии Красноярским краевым отделением Политической партии  «КОММУНИСТЫ РОССИИ»;</w:t>
      </w:r>
    </w:p>
    <w:p w:rsidR="00B645BA" w:rsidRDefault="00B645BA" w:rsidP="009A5F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Тукурееву Елену Александровну</w:t>
      </w:r>
      <w:r>
        <w:rPr>
          <w:sz w:val="28"/>
          <w:szCs w:val="28"/>
        </w:rPr>
        <w:t xml:space="preserve">, 1973 года рождения, имеющую высшее образование, </w:t>
      </w:r>
      <w:r>
        <w:rPr>
          <w:color w:val="000000"/>
          <w:sz w:val="28"/>
          <w:szCs w:val="28"/>
        </w:rPr>
        <w:t>заместителя директора по УВР МБОУ «Средняя общеобразовательная школа №151,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предложенную для назначения в состав комиссии Региональным отделением в Красноярском крае  политической партии  «Демократическая партия России».</w:t>
      </w:r>
    </w:p>
    <w:p w:rsidR="00B645BA" w:rsidRDefault="00B645BA" w:rsidP="00A07F65">
      <w:pPr>
        <w:jc w:val="both"/>
        <w:rPr>
          <w:sz w:val="28"/>
          <w:szCs w:val="28"/>
        </w:rPr>
      </w:pPr>
      <w:r w:rsidRPr="00093C06">
        <w:rPr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Разместить настоящее решение на сайте Избирательной комиссии города Красноярска  в сети «Интернет».</w:t>
      </w:r>
    </w:p>
    <w:p w:rsidR="00B645BA" w:rsidRDefault="00B645BA" w:rsidP="009A5F35">
      <w:pPr>
        <w:pStyle w:val="BodyText"/>
        <w:rPr>
          <w:szCs w:val="28"/>
        </w:rPr>
      </w:pPr>
    </w:p>
    <w:p w:rsidR="00B645BA" w:rsidRDefault="00B645BA" w:rsidP="009A5F35">
      <w:pPr>
        <w:pStyle w:val="Heading2"/>
        <w:ind w:left="0"/>
      </w:pPr>
      <w:r>
        <w:t>Председатель комиссии                                                   А.Г. Лисовская</w:t>
      </w:r>
    </w:p>
    <w:p w:rsidR="00B645BA" w:rsidRDefault="00B645BA" w:rsidP="009A5F35">
      <w:pPr>
        <w:ind w:left="360"/>
        <w:jc w:val="both"/>
        <w:rPr>
          <w:sz w:val="28"/>
        </w:rPr>
      </w:pPr>
    </w:p>
    <w:p w:rsidR="00B645BA" w:rsidRDefault="00B645BA" w:rsidP="009A5F35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Л.П. Быкова</w:t>
      </w:r>
    </w:p>
    <w:p w:rsidR="00B645BA" w:rsidRDefault="00B645BA" w:rsidP="009A5F35"/>
    <w:p w:rsidR="00B645BA" w:rsidRDefault="00B645BA" w:rsidP="009A5F35"/>
    <w:p w:rsidR="00B645BA" w:rsidRDefault="00B645BA" w:rsidP="009A5F35"/>
    <w:p w:rsidR="00B645BA" w:rsidRDefault="00B645BA" w:rsidP="009A5F35"/>
    <w:p w:rsidR="00B645BA" w:rsidRDefault="00B645BA" w:rsidP="009A5F35"/>
    <w:p w:rsidR="00B645BA" w:rsidRDefault="00B645BA"/>
    <w:sectPr w:rsidR="00B645BA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4C1"/>
    <w:multiLevelType w:val="hybridMultilevel"/>
    <w:tmpl w:val="03201F16"/>
    <w:lvl w:ilvl="0" w:tplc="C4A0C61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F35"/>
    <w:rsid w:val="00093C06"/>
    <w:rsid w:val="000B170C"/>
    <w:rsid w:val="00183B34"/>
    <w:rsid w:val="004B5D34"/>
    <w:rsid w:val="0096278D"/>
    <w:rsid w:val="009A5F35"/>
    <w:rsid w:val="009C2461"/>
    <w:rsid w:val="00A07F65"/>
    <w:rsid w:val="00B645BA"/>
    <w:rsid w:val="00D669CF"/>
    <w:rsid w:val="00F0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F3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F35"/>
    <w:pPr>
      <w:keepNext/>
      <w:ind w:left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5F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5F35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A5F3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5F3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5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F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469124-5D1A-42E4-93FD-ED0C7A3AE4F1}"/>
</file>

<file path=customXml/itemProps2.xml><?xml version="1.0" encoding="utf-8"?>
<ds:datastoreItem xmlns:ds="http://schemas.openxmlformats.org/officeDocument/2006/customXml" ds:itemID="{0F5A2338-E54D-49CF-9991-9CA978ADA440}"/>
</file>

<file path=customXml/itemProps3.xml><?xml version="1.0" encoding="utf-8"?>
<ds:datastoreItem xmlns:ds="http://schemas.openxmlformats.org/officeDocument/2006/customXml" ds:itemID="{4DB94EC2-9C10-45A4-8AAB-9FC2B2EE103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482</Words>
  <Characters>2749</Characters>
  <Application>Microsoft Office Outlook</Application>
  <DocSecurity>0</DocSecurity>
  <Lines>0</Lines>
  <Paragraphs>0</Paragraphs>
  <ScaleCrop>false</ScaleCrop>
  <Company>избирком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bykova</cp:lastModifiedBy>
  <cp:revision>4</cp:revision>
  <dcterms:created xsi:type="dcterms:W3CDTF">2013-06-11T04:34:00Z</dcterms:created>
  <dcterms:modified xsi:type="dcterms:W3CDTF">2013-06-13T08:49:00Z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