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7E" w:rsidRPr="00810243" w:rsidRDefault="00274F7E" w:rsidP="00274F7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</w:pPr>
      <w:r w:rsidRPr="0081024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071A14E3" wp14:editId="0E9FFDD1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7E" w:rsidRPr="00810243" w:rsidRDefault="00274F7E" w:rsidP="00274F7E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81024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8FAFE" wp14:editId="6121A15D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810243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62384460" wp14:editId="23A3FDAE">
            <wp:extent cx="6029325" cy="257175"/>
            <wp:effectExtent l="0" t="0" r="9525" b="9525"/>
            <wp:docPr id="4" name="Рисунок 4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7E" w:rsidRPr="00810243" w:rsidRDefault="00274F7E" w:rsidP="00274F7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F7E" w:rsidRPr="00810243" w:rsidRDefault="00274F7E" w:rsidP="00274F7E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8102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02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810243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9870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1746"/>
        <w:gridCol w:w="4141"/>
        <w:gridCol w:w="1534"/>
        <w:gridCol w:w="1800"/>
      </w:tblGrid>
      <w:tr w:rsidR="00274F7E" w:rsidRPr="00810243" w:rsidTr="00905AA4">
        <w:trPr>
          <w:jc w:val="center"/>
        </w:trPr>
        <w:tc>
          <w:tcPr>
            <w:tcW w:w="648" w:type="dxa"/>
            <w:hideMark/>
          </w:tcPr>
          <w:p w:rsidR="00274F7E" w:rsidRPr="00810243" w:rsidRDefault="00274F7E" w:rsidP="00905AA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274F7E" w:rsidRPr="00810243" w:rsidRDefault="00F45FE0" w:rsidP="00905AA4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  <w:r w:rsidR="00274F7E"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1050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</w:t>
            </w:r>
            <w:r w:rsidR="00274F7E"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.2020</w:t>
            </w:r>
          </w:p>
        </w:tc>
        <w:tc>
          <w:tcPr>
            <w:tcW w:w="4140" w:type="dxa"/>
            <w:hideMark/>
          </w:tcPr>
          <w:p w:rsidR="00274F7E" w:rsidRPr="00810243" w:rsidRDefault="00274F7E" w:rsidP="00905AA4">
            <w:pPr>
              <w:keepNext/>
              <w:tabs>
                <w:tab w:val="left" w:pos="8640"/>
              </w:tabs>
              <w:spacing w:after="0" w:line="240" w:lineRule="auto"/>
              <w:ind w:left="449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Красноярск</w:t>
            </w:r>
          </w:p>
        </w:tc>
        <w:tc>
          <w:tcPr>
            <w:tcW w:w="1534" w:type="dxa"/>
            <w:noWrap/>
            <w:hideMark/>
          </w:tcPr>
          <w:p w:rsidR="00274F7E" w:rsidRPr="00810243" w:rsidRDefault="00274F7E" w:rsidP="00905AA4">
            <w:pPr>
              <w:keepNext/>
              <w:tabs>
                <w:tab w:val="left" w:pos="8640"/>
              </w:tabs>
              <w:spacing w:after="0" w:line="240" w:lineRule="auto"/>
              <w:ind w:right="-1227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800" w:type="dxa"/>
          </w:tcPr>
          <w:p w:rsidR="00274F7E" w:rsidRPr="00810243" w:rsidRDefault="00F45FE0" w:rsidP="00F45FE0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</w:t>
            </w:r>
            <w:r w:rsidR="00274F7E" w:rsidRPr="0081024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270</w:t>
            </w:r>
          </w:p>
        </w:tc>
      </w:tr>
    </w:tbl>
    <w:p w:rsidR="00274F7E" w:rsidRPr="00F45FE0" w:rsidRDefault="00274F7E" w:rsidP="00274F7E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28" w:rsidRDefault="00085D03" w:rsidP="0027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особенностях проведения заседаний</w:t>
      </w:r>
      <w:r w:rsidR="003A7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</w:p>
    <w:p w:rsidR="00085D03" w:rsidRDefault="0067290E" w:rsidP="0027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Красноярска</w:t>
      </w:r>
      <w:r w:rsidR="00085D03" w:rsidRPr="0008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сложной эпидемиологической ситуации</w:t>
      </w:r>
    </w:p>
    <w:p w:rsidR="00274F7E" w:rsidRPr="00F45FE0" w:rsidRDefault="00274F7E" w:rsidP="00274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D03" w:rsidRPr="00085D03" w:rsidRDefault="00085D03" w:rsidP="0027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27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245/1817-7 «</w:t>
      </w:r>
      <w:r w:rsidRPr="00085D03">
        <w:rPr>
          <w:rFonts w:ascii="Times New Roman" w:eastAsia="SimSun" w:hAnsi="Times New Roman" w:cs="Times New Roman"/>
          <w:sz w:val="28"/>
          <w:szCs w:val="28"/>
          <w:lang w:eastAsia="ru-RU"/>
        </w:rPr>
        <w:t>Об особенностях проведения заседаний Центральной избирательной комиссии Российской Федерации в период сложной эпидемиологической ситуации»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Избирательной комиссии </w:t>
      </w:r>
      <w:r w:rsidR="0067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6729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4.1.5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Избирательной комиссии </w:t>
      </w:r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Избирательной комиссии города Красноярска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05.03.2020 № 69/263,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1050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085D03" w:rsidRPr="00085D03" w:rsidRDefault="00085D03" w:rsidP="0008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Установить, что по решению </w:t>
      </w:r>
      <w:proofErr w:type="gramStart"/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Избирательной комиссии 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заседания Избирательной комиссии 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proofErr w:type="gramEnd"/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заседание Комиссии) могут проводиться с использованием систем видеоконференцсвязи.</w:t>
      </w:r>
    </w:p>
    <w:p w:rsidR="00085D03" w:rsidRPr="00085D03" w:rsidRDefault="00085D03" w:rsidP="0008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Член Избирательной комиссии 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в случае его участия в заседании Комиссии с использованием систем видеоконференцсвязи считается присутствующим на соответствующем заседании Комиссии.</w:t>
      </w:r>
    </w:p>
    <w:p w:rsidR="00085D03" w:rsidRPr="00085D03" w:rsidRDefault="00085D03" w:rsidP="0008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Заседание Комиссии не может быть проведено с использованием систем видеоконференцсвязи в случае, если в повестку соответствующего заседания Комиссии включен вопрос, по которому должно проводиться тайное голосование, и (или) вопрос, связанный с подписанием протоколов об итогах голосования, о результатах выборов, референдума и сводных таблиц.</w:t>
      </w:r>
    </w:p>
    <w:p w:rsidR="00085D03" w:rsidRPr="00085D03" w:rsidRDefault="00085D03" w:rsidP="00085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положения пунктов 1 – 3 настоящего решения действуют до принятия Избирательной комиссией 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  <w:r w:rsidR="00F441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 решения по данному вопросу.</w:t>
      </w:r>
    </w:p>
    <w:p w:rsidR="00085D03" w:rsidRPr="001050A2" w:rsidRDefault="00F4412B" w:rsidP="001050A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85D03" w:rsidRPr="000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Разместить </w:t>
      </w:r>
      <w:r w:rsidR="00085D03" w:rsidRPr="00085D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настоящее решение на официальном сайте Избирательной комиссии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города </w:t>
      </w:r>
      <w:r w:rsidR="00085D03" w:rsidRPr="00085D03">
        <w:rPr>
          <w:rFonts w:ascii="Times New Roman" w:eastAsia="SimSun" w:hAnsi="Times New Roman" w:cs="Times New Roman"/>
          <w:sz w:val="28"/>
          <w:szCs w:val="28"/>
          <w:lang w:eastAsia="ru-RU"/>
        </w:rPr>
        <w:t>Красноярск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="00085D03" w:rsidRPr="00085D0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1050A2" w:rsidRPr="00F45FE0" w:rsidRDefault="001050A2" w:rsidP="001050A2">
      <w:pPr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050A2" w:rsidRPr="001050A2" w:rsidRDefault="001050A2" w:rsidP="001050A2">
      <w:pPr>
        <w:spacing w:after="0"/>
        <w:jc w:val="both"/>
        <w:rPr>
          <w:rFonts w:ascii="Times New Roman" w:hAnsi="Times New Roman" w:cs="Times New Roman"/>
          <w:sz w:val="28"/>
        </w:rPr>
      </w:pPr>
      <w:r w:rsidRPr="001050A2">
        <w:rPr>
          <w:rFonts w:ascii="Times New Roman" w:hAnsi="Times New Roman" w:cs="Times New Roman"/>
          <w:sz w:val="28"/>
        </w:rPr>
        <w:t xml:space="preserve">Председатель комиссии                                         </w:t>
      </w:r>
      <w:r w:rsidRPr="001050A2">
        <w:rPr>
          <w:rFonts w:ascii="Times New Roman" w:hAnsi="Times New Roman" w:cs="Times New Roman"/>
          <w:sz w:val="28"/>
        </w:rPr>
        <w:tab/>
      </w:r>
      <w:r w:rsidRPr="001050A2">
        <w:rPr>
          <w:rFonts w:ascii="Times New Roman" w:hAnsi="Times New Roman" w:cs="Times New Roman"/>
          <w:sz w:val="28"/>
        </w:rPr>
        <w:tab/>
      </w:r>
      <w:r w:rsidRPr="001050A2">
        <w:rPr>
          <w:rFonts w:ascii="Times New Roman" w:hAnsi="Times New Roman" w:cs="Times New Roman"/>
          <w:sz w:val="28"/>
        </w:rPr>
        <w:tab/>
        <w:t>А.Г. Лисовская</w:t>
      </w:r>
    </w:p>
    <w:p w:rsidR="00F45FE0" w:rsidRPr="00F45FE0" w:rsidRDefault="00F45FE0" w:rsidP="003A7928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050A2" w:rsidRPr="001050A2" w:rsidRDefault="001050A2" w:rsidP="003A79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50A2">
        <w:rPr>
          <w:rFonts w:ascii="Times New Roman" w:hAnsi="Times New Roman" w:cs="Times New Roman"/>
          <w:sz w:val="28"/>
        </w:rPr>
        <w:t xml:space="preserve">Секретарь комиссии                                           </w:t>
      </w:r>
      <w:r w:rsidRPr="001050A2">
        <w:rPr>
          <w:rFonts w:ascii="Times New Roman" w:hAnsi="Times New Roman" w:cs="Times New Roman"/>
          <w:sz w:val="28"/>
        </w:rPr>
        <w:tab/>
      </w:r>
      <w:r w:rsidRPr="001050A2">
        <w:rPr>
          <w:rFonts w:ascii="Times New Roman" w:hAnsi="Times New Roman" w:cs="Times New Roman"/>
          <w:sz w:val="28"/>
        </w:rPr>
        <w:tab/>
        <w:t xml:space="preserve">  </w:t>
      </w:r>
      <w:r w:rsidR="00F45FE0">
        <w:rPr>
          <w:rFonts w:ascii="Times New Roman" w:hAnsi="Times New Roman" w:cs="Times New Roman"/>
          <w:sz w:val="28"/>
        </w:rPr>
        <w:t xml:space="preserve">                    </w:t>
      </w:r>
      <w:r w:rsidRPr="001050A2">
        <w:rPr>
          <w:rFonts w:ascii="Times New Roman" w:hAnsi="Times New Roman" w:cs="Times New Roman"/>
          <w:sz w:val="28"/>
        </w:rPr>
        <w:t>Д.С. Борисова</w:t>
      </w:r>
      <w:r w:rsidRPr="00105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1050A2" w:rsidRPr="001050A2" w:rsidSect="00F45FE0">
      <w:headerReference w:type="even" r:id="rId9"/>
      <w:headerReference w:type="default" r:id="rId10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D8" w:rsidRDefault="000D7BD8">
      <w:pPr>
        <w:spacing w:after="0" w:line="240" w:lineRule="auto"/>
      </w:pPr>
      <w:r>
        <w:separator/>
      </w:r>
    </w:p>
  </w:endnote>
  <w:endnote w:type="continuationSeparator" w:id="0">
    <w:p w:rsidR="000D7BD8" w:rsidRDefault="000D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D8" w:rsidRDefault="000D7BD8">
      <w:pPr>
        <w:spacing w:after="0" w:line="240" w:lineRule="auto"/>
      </w:pPr>
      <w:r>
        <w:separator/>
      </w:r>
    </w:p>
  </w:footnote>
  <w:footnote w:type="continuationSeparator" w:id="0">
    <w:p w:rsidR="000D7BD8" w:rsidRDefault="000D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D" w:rsidRDefault="00B104E3">
    <w:pPr>
      <w:pStyle w:val="a3"/>
      <w:framePr w:wrap="around" w:vAnchor="text" w:hAnchor="margin" w:xAlign="center" w:y="1"/>
      <w:tabs>
        <w:tab w:val="center" w:pos="4153"/>
        <w:tab w:val="right" w:pos="8306"/>
      </w:tabs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6576D" w:rsidRDefault="0056576D">
    <w:pPr>
      <w:pStyle w:val="a3"/>
      <w:tabs>
        <w:tab w:val="center" w:pos="4153"/>
        <w:tab w:val="right" w:pos="8306"/>
      </w:tabs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D" w:rsidRDefault="0056576D">
    <w:pPr>
      <w:pStyle w:val="a3"/>
      <w:framePr w:wrap="around" w:vAnchor="text" w:hAnchor="margin" w:xAlign="center" w:y="1"/>
      <w:tabs>
        <w:tab w:val="center" w:pos="4153"/>
        <w:tab w:val="right" w:pos="8306"/>
      </w:tabs>
      <w:rPr>
        <w:rStyle w:val="a5"/>
      </w:rPr>
    </w:pPr>
  </w:p>
  <w:p w:rsidR="0056576D" w:rsidRDefault="0056576D">
    <w:pPr>
      <w:pStyle w:val="a3"/>
      <w:framePr w:wrap="around" w:vAnchor="text" w:hAnchor="margin" w:xAlign="right" w:y="1"/>
      <w:tabs>
        <w:tab w:val="center" w:pos="4153"/>
        <w:tab w:val="right" w:pos="8306"/>
      </w:tabs>
      <w:rPr>
        <w:rStyle w:val="a5"/>
      </w:rPr>
    </w:pPr>
  </w:p>
  <w:p w:rsidR="0056576D" w:rsidRDefault="0056576D">
    <w:pPr>
      <w:pStyle w:val="a3"/>
      <w:tabs>
        <w:tab w:val="center" w:pos="4153"/>
        <w:tab w:val="right" w:pos="8306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92"/>
    <w:rsid w:val="00082F2C"/>
    <w:rsid w:val="00085D03"/>
    <w:rsid w:val="000D7BD8"/>
    <w:rsid w:val="001050A2"/>
    <w:rsid w:val="001E539C"/>
    <w:rsid w:val="00237163"/>
    <w:rsid w:val="00274F7E"/>
    <w:rsid w:val="00300992"/>
    <w:rsid w:val="003A7928"/>
    <w:rsid w:val="004865E3"/>
    <w:rsid w:val="0056576D"/>
    <w:rsid w:val="005E513C"/>
    <w:rsid w:val="0067290E"/>
    <w:rsid w:val="006C0207"/>
    <w:rsid w:val="008C4566"/>
    <w:rsid w:val="00A62851"/>
    <w:rsid w:val="00A869B8"/>
    <w:rsid w:val="00B104E3"/>
    <w:rsid w:val="00F4412B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D03"/>
  </w:style>
  <w:style w:type="character" w:styleId="a5">
    <w:name w:val="page number"/>
    <w:basedOn w:val="a0"/>
    <w:rsid w:val="00085D03"/>
  </w:style>
  <w:style w:type="paragraph" w:styleId="a6">
    <w:name w:val="Balloon Text"/>
    <w:basedOn w:val="a"/>
    <w:link w:val="a7"/>
    <w:uiPriority w:val="99"/>
    <w:semiHidden/>
    <w:unhideWhenUsed/>
    <w:rsid w:val="000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D03"/>
  </w:style>
  <w:style w:type="character" w:styleId="a5">
    <w:name w:val="page number"/>
    <w:basedOn w:val="a0"/>
    <w:rsid w:val="00085D03"/>
  </w:style>
  <w:style w:type="paragraph" w:styleId="a6">
    <w:name w:val="Balloon Text"/>
    <w:basedOn w:val="a"/>
    <w:link w:val="a7"/>
    <w:uiPriority w:val="99"/>
    <w:semiHidden/>
    <w:unhideWhenUsed/>
    <w:rsid w:val="000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05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D3732E-5FD6-42B0-916C-93069D0E5EF7}"/>
</file>

<file path=customXml/itemProps2.xml><?xml version="1.0" encoding="utf-8"?>
<ds:datastoreItem xmlns:ds="http://schemas.openxmlformats.org/officeDocument/2006/customXml" ds:itemID="{E9FC274A-51A6-4984-8193-5163EACB8C6E}"/>
</file>

<file path=customXml/itemProps3.xml><?xml version="1.0" encoding="utf-8"?>
<ds:datastoreItem xmlns:ds="http://schemas.openxmlformats.org/officeDocument/2006/customXml" ds:itemID="{5CB82869-8D8C-4519-A7AE-72D92C056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9</cp:revision>
  <cp:lastPrinted>2020-08-27T07:20:00Z</cp:lastPrinted>
  <dcterms:created xsi:type="dcterms:W3CDTF">2020-08-20T05:00:00Z</dcterms:created>
  <dcterms:modified xsi:type="dcterms:W3CDTF">2020-08-27T07:29:00Z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