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75" w:rsidRPr="00561575" w:rsidRDefault="00561575" w:rsidP="00561575">
      <w:pPr>
        <w:pStyle w:val="1"/>
        <w:tabs>
          <w:tab w:val="left" w:pos="9360"/>
        </w:tabs>
        <w:jc w:val="right"/>
        <w:rPr>
          <w:b w:val="0"/>
          <w:noProof/>
        </w:rPr>
      </w:pPr>
    </w:p>
    <w:p w:rsidR="003A0F2A" w:rsidRPr="00561575" w:rsidRDefault="00C73227" w:rsidP="003A0F2A">
      <w:pPr>
        <w:pStyle w:val="1"/>
        <w:tabs>
          <w:tab w:val="left" w:pos="9360"/>
        </w:tabs>
        <w:rPr>
          <w:b w:val="0"/>
          <w:noProof/>
        </w:rPr>
      </w:pPr>
      <w:r>
        <w:rPr>
          <w:b w:val="0"/>
          <w:noProof/>
        </w:rPr>
        <w:drawing>
          <wp:inline distT="0" distB="0" distL="0" distR="0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2A" w:rsidRDefault="00C73227" w:rsidP="003A0F2A">
      <w:pPr>
        <w:pStyle w:val="1"/>
        <w:tabs>
          <w:tab w:val="left" w:pos="9360"/>
        </w:tabs>
        <w:rPr>
          <w:b w:val="0"/>
          <w:bCs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7.85pt" to="476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TRHgIAADoEAAAOAAAAZHJzL2Uyb0RvYy54bWysU8GO2jAQvVfqP1i+QxIILBsRVhWBXmiL&#10;tPQDjO0Qax3bsg0BVf33jk1AbHupqiqSM45nXt6bN56/nFuJTtw6oVWJs2GKEVdUM6EOJf6+Ww9m&#10;GDlPFCNSK17iC3f4ZfHxw7wzBR/pRkvGLQIQ5YrOlLjx3hRJ4mjDW+KG2nAFh7W2LfGwtYeEWdIB&#10;eiuTUZpOk05bZqym3Dn4Wl0P8SLi1zWn/ltdO+6RLDFw83G1cd2HNVnMSXGwxDSC9jTIP7BoiVDw&#10;0ztURTxBRyv+gGoFtdrp2g+pbhNd14LyqAHUZOlval4bYnjUAs1x5t4m9/9g6dfT1iLBSjzGSJEW&#10;LNoIxdE4dKYzroCEpdraoI2e1avZaPrmkNLLhqgDjwx3FwNlWahI3pWEjTOAv+++aAY55Oh1bNO5&#10;tm2AhAagc3TjcneDnz2i8HGapvlkCqbR21lCiluhsc5/5rpFISixBM4RmJw2zgcipLilhP8ovRZS&#10;RrOlQl2JJ0/ZJEC3BqR7MP9t1/QWOi0FC+mh0NnDfiktOhEYoFkanqgTTh7TrD4qFuEbTtiqjz0R&#10;8hoDHakCHogDgn10nZAfz+nzaraa5YN8NF0N8rSqBp/Wy3wwXWdPk2pcLZdV9jOoy/KiEYxxFdjd&#10;pjXL/24a+ntznbP7vN4bk7xHjx0Esrd3JB3dDYZeR2Ov2WVrb67DgMbk/jKFG/C4h/jxyi9+AQAA&#10;//8DAFBLAwQUAAYACAAAACEA24muWtoAAAAHAQAADwAAAGRycy9kb3ducmV2LnhtbEyOzU7DMBCE&#10;70i8g7VI3KhDq7Q0xKkQotw4tJT7Nt4maeO1ZbtN4Okx4gDH+dHMV65G04sL+dBZVnA/yUAQ11Z3&#10;3CjYva/vHkCEiKyxt0wKPinAqrq+KrHQduANXbaxEWmEQ4EK2hhdIWWoWzIYJtYRp+xgvcGYpG+k&#10;9jikcdPLaZbNpcGO00OLjp5bqk/bs1Egu9fDEL9eqHnbrD+CP7rZYueUur0Znx5BRBrjXxl+8BM6&#10;VIlpb8+sg+gVzJepqGCWL0CkeJlPcxD7X0NWpfzPX30DAAD//wMAUEsBAi0AFAAGAAgAAAAhALaD&#10;OJL+AAAA4QEAABMAAAAAAAAAAAAAAAAAAAAAAFtDb250ZW50X1R5cGVzXS54bWxQSwECLQAUAAYA&#10;CAAAACEAOP0h/9YAAACUAQAACwAAAAAAAAAAAAAAAAAvAQAAX3JlbHMvLnJlbHNQSwECLQAUAAYA&#10;CAAAACEAOwck0R4CAAA6BAAADgAAAAAAAAAAAAAAAAAuAgAAZHJzL2Uyb0RvYy54bWxQSwECLQAU&#10;AAYACAAAACEA24muWtoAAAAHAQAADwAAAAAAAAAAAAAAAAB4BAAAZHJzL2Rvd25yZXYueG1sUEsF&#10;BgAAAAAEAAQA8wAAAH8FAAAAAA==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2A" w:rsidRPr="009F39C7" w:rsidRDefault="003A0F2A" w:rsidP="003A0F2A">
      <w:pPr>
        <w:tabs>
          <w:tab w:val="left" w:pos="8640"/>
        </w:tabs>
        <w:ind w:right="540"/>
        <w:jc w:val="center"/>
      </w:pPr>
    </w:p>
    <w:p w:rsidR="003A0F2A" w:rsidRPr="00C97A28" w:rsidRDefault="003A0F2A" w:rsidP="003A0F2A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 w:rsidRPr="00C97A28">
        <w:rPr>
          <w:b/>
          <w:bCs/>
          <w:sz w:val="36"/>
          <w:szCs w:val="36"/>
        </w:rPr>
        <w:t>Р</w:t>
      </w:r>
      <w:proofErr w:type="gramEnd"/>
      <w:r w:rsidRPr="00C97A28">
        <w:rPr>
          <w:b/>
          <w:bCs/>
          <w:sz w:val="36"/>
          <w:szCs w:val="36"/>
        </w:rPr>
        <w:t xml:space="preserve"> Е Ш Е Н И Е</w:t>
      </w:r>
      <w:r w:rsidRPr="00C97A28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1040"/>
        <w:gridCol w:w="1800"/>
      </w:tblGrid>
      <w:tr w:rsidR="003A0F2A" w:rsidRPr="00EF3042" w:rsidTr="00561575">
        <w:trPr>
          <w:jc w:val="center"/>
        </w:trPr>
        <w:tc>
          <w:tcPr>
            <w:tcW w:w="648" w:type="dxa"/>
          </w:tcPr>
          <w:p w:rsidR="003A0F2A" w:rsidRPr="00EF3042" w:rsidRDefault="003A0F2A" w:rsidP="0053654D">
            <w:pPr>
              <w:pStyle w:val="1"/>
              <w:tabs>
                <w:tab w:val="left" w:pos="8640"/>
              </w:tabs>
              <w:jc w:val="both"/>
              <w:rPr>
                <w:b w:val="0"/>
              </w:rPr>
            </w:pPr>
            <w:r w:rsidRPr="00EF3042">
              <w:rPr>
                <w:b w:val="0"/>
              </w:rPr>
              <w:t>от</w:t>
            </w:r>
          </w:p>
        </w:tc>
        <w:tc>
          <w:tcPr>
            <w:tcW w:w="1746" w:type="dxa"/>
            <w:vAlign w:val="center"/>
          </w:tcPr>
          <w:p w:rsidR="003A0F2A" w:rsidRPr="00EF3042" w:rsidRDefault="00BD44F7" w:rsidP="00561575">
            <w:pPr>
              <w:pStyle w:val="1"/>
              <w:tabs>
                <w:tab w:val="left" w:pos="8640"/>
              </w:tabs>
              <w:jc w:val="both"/>
              <w:rPr>
                <w:b w:val="0"/>
              </w:rPr>
            </w:pPr>
            <w:r>
              <w:rPr>
                <w:b w:val="0"/>
              </w:rPr>
              <w:t>24</w:t>
            </w:r>
            <w:r w:rsidR="003A0F2A">
              <w:rPr>
                <w:b w:val="0"/>
              </w:rPr>
              <w:t>.</w:t>
            </w:r>
            <w:r w:rsidR="00561575">
              <w:rPr>
                <w:b w:val="0"/>
              </w:rPr>
              <w:t>01</w:t>
            </w:r>
            <w:r w:rsidR="003A0F2A">
              <w:rPr>
                <w:b w:val="0"/>
              </w:rPr>
              <w:t>.201</w:t>
            </w:r>
            <w:r w:rsidR="00CB146B">
              <w:rPr>
                <w:b w:val="0"/>
              </w:rPr>
              <w:t>9</w:t>
            </w:r>
          </w:p>
        </w:tc>
        <w:tc>
          <w:tcPr>
            <w:tcW w:w="4140" w:type="dxa"/>
          </w:tcPr>
          <w:p w:rsidR="003A0F2A" w:rsidRPr="00EF3042" w:rsidRDefault="003A0F2A" w:rsidP="0053654D">
            <w:pPr>
              <w:pStyle w:val="1"/>
              <w:tabs>
                <w:tab w:val="left" w:pos="8640"/>
              </w:tabs>
              <w:rPr>
                <w:b w:val="0"/>
              </w:rPr>
            </w:pPr>
            <w:r w:rsidRPr="00EF3042">
              <w:rPr>
                <w:b w:val="0"/>
              </w:rPr>
              <w:t>г. Красноярск</w:t>
            </w:r>
          </w:p>
        </w:tc>
        <w:tc>
          <w:tcPr>
            <w:tcW w:w="1040" w:type="dxa"/>
            <w:noWrap/>
          </w:tcPr>
          <w:p w:rsidR="003A0F2A" w:rsidRPr="00EF3042" w:rsidRDefault="003A0F2A" w:rsidP="00561575">
            <w:pPr>
              <w:pStyle w:val="1"/>
              <w:tabs>
                <w:tab w:val="left" w:pos="8640"/>
              </w:tabs>
              <w:ind w:right="-383"/>
              <w:rPr>
                <w:b w:val="0"/>
              </w:rPr>
            </w:pPr>
            <w:r w:rsidRPr="00EF3042">
              <w:rPr>
                <w:b w:val="0"/>
              </w:rPr>
              <w:t>№</w:t>
            </w:r>
          </w:p>
        </w:tc>
        <w:tc>
          <w:tcPr>
            <w:tcW w:w="1800" w:type="dxa"/>
          </w:tcPr>
          <w:p w:rsidR="003A0F2A" w:rsidRPr="00EF3042" w:rsidRDefault="00C80A3B" w:rsidP="00C80A3B">
            <w:pPr>
              <w:pStyle w:val="1"/>
              <w:tabs>
                <w:tab w:val="left" w:pos="8640"/>
              </w:tabs>
              <w:jc w:val="both"/>
              <w:rPr>
                <w:b w:val="0"/>
              </w:rPr>
            </w:pPr>
            <w:r>
              <w:rPr>
                <w:b w:val="0"/>
              </w:rPr>
              <w:t>39</w:t>
            </w:r>
            <w:r w:rsidR="003A0F2A" w:rsidRPr="00EF3042">
              <w:rPr>
                <w:b w:val="0"/>
              </w:rPr>
              <w:t>/</w:t>
            </w:r>
            <w:r>
              <w:rPr>
                <w:b w:val="0"/>
              </w:rPr>
              <w:t>180</w:t>
            </w:r>
          </w:p>
        </w:tc>
      </w:tr>
    </w:tbl>
    <w:p w:rsidR="003A0F2A" w:rsidRDefault="003A0F2A" w:rsidP="003A0F2A">
      <w:pPr>
        <w:pStyle w:val="1"/>
        <w:tabs>
          <w:tab w:val="left" w:pos="8640"/>
        </w:tabs>
      </w:pPr>
    </w:p>
    <w:p w:rsidR="00890F78" w:rsidRDefault="003A0F2A" w:rsidP="003A0F2A">
      <w:pPr>
        <w:jc w:val="center"/>
        <w:rPr>
          <w:b/>
          <w:szCs w:val="24"/>
        </w:rPr>
      </w:pPr>
      <w:r w:rsidRPr="00EF3042">
        <w:rPr>
          <w:b/>
          <w:szCs w:val="24"/>
        </w:rPr>
        <w:t>Об изъятии и</w:t>
      </w:r>
      <w:r>
        <w:rPr>
          <w:b/>
          <w:szCs w:val="24"/>
        </w:rPr>
        <w:t>з опечатанных мешков</w:t>
      </w:r>
      <w:r w:rsidR="00561575">
        <w:rPr>
          <w:b/>
          <w:szCs w:val="24"/>
        </w:rPr>
        <w:t xml:space="preserve"> или коробок</w:t>
      </w:r>
      <w:r>
        <w:rPr>
          <w:b/>
          <w:szCs w:val="24"/>
        </w:rPr>
        <w:t xml:space="preserve"> </w:t>
      </w:r>
      <w:r w:rsidRPr="00EF3042">
        <w:rPr>
          <w:b/>
          <w:szCs w:val="24"/>
        </w:rPr>
        <w:t xml:space="preserve"> списков избирателей </w:t>
      </w:r>
      <w:r w:rsidR="00561575">
        <w:rPr>
          <w:b/>
          <w:szCs w:val="24"/>
        </w:rPr>
        <w:t xml:space="preserve">на выборах депутатов Красноярского городского Совета </w:t>
      </w:r>
      <w:r w:rsidR="00CB146B">
        <w:rPr>
          <w:b/>
          <w:szCs w:val="24"/>
        </w:rPr>
        <w:t>депутатов</w:t>
      </w:r>
      <w:r w:rsidR="00890F78">
        <w:rPr>
          <w:b/>
          <w:szCs w:val="24"/>
        </w:rPr>
        <w:t xml:space="preserve"> 9 сентября 2018 года</w:t>
      </w:r>
      <w:r w:rsidR="00CB146B">
        <w:rPr>
          <w:b/>
          <w:szCs w:val="24"/>
        </w:rPr>
        <w:t xml:space="preserve">, </w:t>
      </w:r>
      <w:r w:rsidRPr="00EF3042">
        <w:rPr>
          <w:b/>
          <w:szCs w:val="24"/>
        </w:rPr>
        <w:t xml:space="preserve">в целях использования </w:t>
      </w:r>
      <w:r w:rsidR="00CB146B">
        <w:rPr>
          <w:b/>
          <w:szCs w:val="24"/>
        </w:rPr>
        <w:t xml:space="preserve">содержащейся в них </w:t>
      </w:r>
      <w:r w:rsidRPr="00EF3042">
        <w:rPr>
          <w:b/>
          <w:szCs w:val="24"/>
        </w:rPr>
        <w:t xml:space="preserve">информации об избирателях для уточнения сведений </w:t>
      </w:r>
      <w:r w:rsidR="00CB146B">
        <w:rPr>
          <w:b/>
          <w:szCs w:val="24"/>
        </w:rPr>
        <w:t xml:space="preserve">в </w:t>
      </w:r>
      <w:r w:rsidR="001851A5">
        <w:rPr>
          <w:b/>
          <w:szCs w:val="24"/>
        </w:rPr>
        <w:t>Р</w:t>
      </w:r>
      <w:r w:rsidR="00CB146B">
        <w:rPr>
          <w:b/>
          <w:szCs w:val="24"/>
        </w:rPr>
        <w:t>егистре из</w:t>
      </w:r>
      <w:r w:rsidRPr="00EF3042">
        <w:rPr>
          <w:b/>
          <w:szCs w:val="24"/>
        </w:rPr>
        <w:t xml:space="preserve">бирателей, </w:t>
      </w:r>
    </w:p>
    <w:p w:rsidR="003A0F2A" w:rsidRPr="00EF3042" w:rsidRDefault="003A0F2A" w:rsidP="003A0F2A">
      <w:pPr>
        <w:jc w:val="center"/>
        <w:rPr>
          <w:b/>
          <w:szCs w:val="24"/>
        </w:rPr>
      </w:pPr>
      <w:r w:rsidRPr="00EF3042">
        <w:rPr>
          <w:b/>
          <w:szCs w:val="24"/>
        </w:rPr>
        <w:t xml:space="preserve">участников референдума </w:t>
      </w:r>
    </w:p>
    <w:p w:rsidR="003A0F2A" w:rsidRDefault="003A0F2A" w:rsidP="003A0F2A">
      <w:pPr>
        <w:jc w:val="center"/>
        <w:rPr>
          <w:b/>
        </w:rPr>
      </w:pPr>
    </w:p>
    <w:p w:rsidR="003A0F2A" w:rsidRDefault="003A0F2A" w:rsidP="003A0F2A">
      <w:pPr>
        <w:pStyle w:val="20"/>
        <w:jc w:val="both"/>
      </w:pPr>
      <w:r>
        <w:tab/>
      </w:r>
      <w:proofErr w:type="gramStart"/>
      <w:r>
        <w:t>В соответствии с пунктом 19 статьи 17, пунктом 23 статьи 68 Федерального закона «Об основных гарантиях избирательных прав и права на участие в референдуме граждан Российской Федерации», пунктом 23 статьи 52 Закона Красноярского края «О выборах в органы местного самоуправления в Красноярском крае»</w:t>
      </w:r>
      <w:r w:rsidR="00CC69D6">
        <w:t>, пунктом 3.11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</w:t>
      </w:r>
      <w:proofErr w:type="gramEnd"/>
      <w:r w:rsidR="00CC69D6">
        <w:t xml:space="preserve"> избирательной комиссии Российской Федерации от 06 ноября 1997 года № 134/973-</w:t>
      </w:r>
      <w:r w:rsidR="00CC69D6">
        <w:rPr>
          <w:lang w:val="en-US"/>
        </w:rPr>
        <w:t>II</w:t>
      </w:r>
      <w:r w:rsidR="00CC69D6">
        <w:t>,</w:t>
      </w:r>
      <w:r>
        <w:t xml:space="preserve">  Избирательная комиссия города Красноярска  РЕШИЛА:</w:t>
      </w:r>
    </w:p>
    <w:p w:rsidR="00CB146B" w:rsidRDefault="003A0F2A" w:rsidP="003A0F2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1. </w:t>
      </w:r>
      <w:r w:rsidR="00CB146B">
        <w:t>Утвердить Порядок вскрытия опечатанных мешков или коробок, содержащих списки избирателей на выборах депутатов Красноярского городского Совета депутатов</w:t>
      </w:r>
      <w:r w:rsidR="00890F78">
        <w:t xml:space="preserve"> 9 сентября 2018 года</w:t>
      </w:r>
      <w:r w:rsidR="00CB146B">
        <w:t xml:space="preserve">, в целях использования содержащейся в них информации об избирателях для уточнения сведений в </w:t>
      </w:r>
      <w:r w:rsidR="001851A5">
        <w:t>Р</w:t>
      </w:r>
      <w:r w:rsidR="00CB146B">
        <w:t>егистре избирателей, участников референдума (прилагается).</w:t>
      </w:r>
    </w:p>
    <w:p w:rsidR="002A0D3E" w:rsidRDefault="003A0F2A" w:rsidP="00CB14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2. </w:t>
      </w:r>
      <w:proofErr w:type="gramStart"/>
      <w:r w:rsidR="002A0D3E">
        <w:t>Территориальным избирательным комиссиям г. Красноярска в</w:t>
      </w:r>
      <w:r w:rsidR="00B50AB1">
        <w:t xml:space="preserve"> соответствии с утвержденным Порядком в срок </w:t>
      </w:r>
      <w:r w:rsidR="00CB76D9">
        <w:t xml:space="preserve">не позднее </w:t>
      </w:r>
      <w:r w:rsidR="00CC69D6">
        <w:t xml:space="preserve">31 января </w:t>
      </w:r>
      <w:r w:rsidR="00B50AB1">
        <w:t>2019 года вскрыть опечатанные мешки или коробки, содержащие списки избирателей на выборах депутатов Красноярского городского Совета депутатов</w:t>
      </w:r>
      <w:r w:rsidR="00890F78">
        <w:t xml:space="preserve"> 9 сентября 2018 года</w:t>
      </w:r>
      <w:r w:rsidR="00B50AB1">
        <w:t>,</w:t>
      </w:r>
      <w:r w:rsidR="002A0D3E">
        <w:t xml:space="preserve"> за исключением списков избирателей избирательных участков, итоги выборов по которым обжалуются в судебном порядке.</w:t>
      </w:r>
      <w:proofErr w:type="gramEnd"/>
    </w:p>
    <w:p w:rsidR="002A0D3E" w:rsidRDefault="002A0D3E" w:rsidP="00CB146B">
      <w:pPr>
        <w:autoSpaceDE w:val="0"/>
        <w:autoSpaceDN w:val="0"/>
        <w:adjustRightInd w:val="0"/>
        <w:ind w:firstLine="540"/>
        <w:jc w:val="both"/>
        <w:outlineLvl w:val="2"/>
      </w:pPr>
      <w:r>
        <w:t>3. Определить срок для уточнения Регистра избирателей, участников референдума до 1 марта 2019 года.</w:t>
      </w:r>
      <w:r w:rsidR="00B50AB1">
        <w:t xml:space="preserve"> </w:t>
      </w:r>
    </w:p>
    <w:p w:rsidR="003A0F2A" w:rsidRDefault="002A0D3E" w:rsidP="00CB146B">
      <w:pPr>
        <w:pStyle w:val="a3"/>
        <w:ind w:firstLine="540"/>
      </w:pPr>
      <w:r>
        <w:t>4</w:t>
      </w:r>
      <w:r w:rsidR="003A0F2A">
        <w:t>. Направить настоящее решение в территориальные избирательные комиссии.</w:t>
      </w:r>
    </w:p>
    <w:p w:rsidR="003A0F2A" w:rsidRDefault="002A0D3E" w:rsidP="00B50AB1">
      <w:pPr>
        <w:ind w:firstLine="567"/>
        <w:jc w:val="both"/>
      </w:pPr>
      <w:r>
        <w:t>5</w:t>
      </w:r>
      <w:r w:rsidR="00B50AB1">
        <w:t xml:space="preserve">. </w:t>
      </w:r>
      <w:proofErr w:type="gramStart"/>
      <w:r w:rsidR="00B50AB1">
        <w:t>Разместить</w:t>
      </w:r>
      <w:proofErr w:type="gramEnd"/>
      <w:r w:rsidR="00B50AB1">
        <w:t xml:space="preserve"> настоящее решение на сайте Избирательной комиссии города Красноярска </w:t>
      </w:r>
      <w:r w:rsidR="00BB3FE2">
        <w:t xml:space="preserve">в сети </w:t>
      </w:r>
      <w:r>
        <w:t>«</w:t>
      </w:r>
      <w:r w:rsidR="00BB3FE2">
        <w:t>Интернет</w:t>
      </w:r>
      <w:r>
        <w:t>»</w:t>
      </w:r>
      <w:r w:rsidR="00BB3FE2">
        <w:t>.</w:t>
      </w:r>
      <w:r w:rsidR="00B50AB1">
        <w:t xml:space="preserve">  </w:t>
      </w:r>
    </w:p>
    <w:p w:rsidR="00D725D8" w:rsidRDefault="00D725D8" w:rsidP="00B50AB1">
      <w:pPr>
        <w:ind w:firstLine="567"/>
        <w:jc w:val="both"/>
      </w:pPr>
    </w:p>
    <w:p w:rsidR="003A0F2A" w:rsidRDefault="003A0F2A" w:rsidP="00CB146B">
      <w:pPr>
        <w:ind w:firstLine="540"/>
        <w:jc w:val="both"/>
      </w:pPr>
      <w:r>
        <w:t xml:space="preserve">Председатель комиссии            </w:t>
      </w:r>
      <w:r w:rsidR="00CB146B">
        <w:t xml:space="preserve">                 </w:t>
      </w:r>
      <w:r>
        <w:t xml:space="preserve">                          </w:t>
      </w:r>
      <w:r w:rsidR="0069756F">
        <w:t xml:space="preserve"> </w:t>
      </w:r>
      <w:r>
        <w:t xml:space="preserve">   А.Г. Лисовская</w:t>
      </w:r>
    </w:p>
    <w:p w:rsidR="003A0F2A" w:rsidRDefault="003A0F2A" w:rsidP="003A0F2A">
      <w:pPr>
        <w:jc w:val="both"/>
      </w:pPr>
    </w:p>
    <w:p w:rsidR="003A0F2A" w:rsidRDefault="003A0F2A" w:rsidP="00CB146B">
      <w:pPr>
        <w:ind w:firstLine="540"/>
        <w:jc w:val="both"/>
      </w:pPr>
      <w:r>
        <w:t xml:space="preserve">Секретарь комиссии                                             </w:t>
      </w:r>
      <w:r w:rsidR="00CB146B">
        <w:t xml:space="preserve">       </w:t>
      </w:r>
      <w:r w:rsidR="0069756F">
        <w:t xml:space="preserve"> </w:t>
      </w:r>
      <w:r w:rsidR="00CB146B">
        <w:t xml:space="preserve">  </w:t>
      </w:r>
      <w:r>
        <w:t xml:space="preserve">           </w:t>
      </w:r>
      <w:r w:rsidR="00CB146B">
        <w:t>Д.С. Борисова</w:t>
      </w:r>
    </w:p>
    <w:tbl>
      <w:tblPr>
        <w:tblW w:w="0" w:type="auto"/>
        <w:tblInd w:w="6204" w:type="dxa"/>
        <w:tblLook w:val="0000" w:firstRow="0" w:lastRow="0" w:firstColumn="0" w:lastColumn="0" w:noHBand="0" w:noVBand="0"/>
      </w:tblPr>
      <w:tblGrid>
        <w:gridCol w:w="3649"/>
      </w:tblGrid>
      <w:tr w:rsidR="003A0F2A" w:rsidTr="00B50AB1">
        <w:trPr>
          <w:trHeight w:val="1275"/>
        </w:trPr>
        <w:tc>
          <w:tcPr>
            <w:tcW w:w="3685" w:type="dxa"/>
          </w:tcPr>
          <w:p w:rsidR="003A0F2A" w:rsidRPr="00B50AB1" w:rsidRDefault="003A0F2A" w:rsidP="00B50AB1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B50AB1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3A0F2A" w:rsidRPr="00B50AB1" w:rsidRDefault="003A0F2A" w:rsidP="00B50AB1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0AB1">
              <w:rPr>
                <w:rFonts w:ascii="Times New Roman" w:hAnsi="Times New Roman"/>
                <w:sz w:val="24"/>
                <w:szCs w:val="24"/>
              </w:rPr>
              <w:t>к решению Избирательной комиссии</w:t>
            </w:r>
            <w:r w:rsidR="00B50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AB1">
              <w:rPr>
                <w:rFonts w:ascii="Times New Roman" w:hAnsi="Times New Roman"/>
                <w:sz w:val="24"/>
                <w:szCs w:val="24"/>
              </w:rPr>
              <w:t xml:space="preserve">города Красноярска </w:t>
            </w:r>
          </w:p>
          <w:p w:rsidR="003A0F2A" w:rsidRDefault="00387E13" w:rsidP="00C80A3B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B50AB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A0D3E">
              <w:rPr>
                <w:rFonts w:ascii="Times New Roman" w:hAnsi="Times New Roman"/>
                <w:sz w:val="24"/>
                <w:szCs w:val="24"/>
              </w:rPr>
              <w:t>24</w:t>
            </w:r>
            <w:r w:rsidRPr="00B50AB1">
              <w:rPr>
                <w:rFonts w:ascii="Times New Roman" w:hAnsi="Times New Roman"/>
                <w:sz w:val="24"/>
                <w:szCs w:val="24"/>
              </w:rPr>
              <w:t>.</w:t>
            </w:r>
            <w:r w:rsidR="00B50AB1">
              <w:rPr>
                <w:rFonts w:ascii="Times New Roman" w:hAnsi="Times New Roman"/>
                <w:sz w:val="24"/>
                <w:szCs w:val="24"/>
              </w:rPr>
              <w:t>01.2019</w:t>
            </w:r>
            <w:r w:rsidRPr="00B50AB1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C80A3B">
              <w:rPr>
                <w:rFonts w:ascii="Times New Roman" w:hAnsi="Times New Roman"/>
                <w:sz w:val="24"/>
                <w:szCs w:val="24"/>
              </w:rPr>
              <w:t>39</w:t>
            </w:r>
            <w:r w:rsidRPr="00B50AB1">
              <w:rPr>
                <w:rFonts w:ascii="Times New Roman" w:hAnsi="Times New Roman"/>
                <w:sz w:val="24"/>
                <w:szCs w:val="24"/>
              </w:rPr>
              <w:t>/</w:t>
            </w:r>
            <w:r w:rsidR="00C80A3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</w:tbl>
    <w:p w:rsidR="003A0F2A" w:rsidRDefault="003A0F2A" w:rsidP="003A0F2A">
      <w:pPr>
        <w:ind w:firstLine="708"/>
        <w:jc w:val="both"/>
      </w:pPr>
    </w:p>
    <w:p w:rsidR="00D725D8" w:rsidRDefault="00BB3FE2" w:rsidP="00CB76D9">
      <w:pPr>
        <w:ind w:firstLine="708"/>
        <w:jc w:val="center"/>
        <w:rPr>
          <w:b/>
        </w:rPr>
      </w:pPr>
      <w:r w:rsidRPr="00BB3FE2">
        <w:rPr>
          <w:b/>
        </w:rPr>
        <w:t>Порядок вскрытия опечатанных мешков или коробок, содержащих списки избирателей на выборах депутатов Красноярского городского Совета депутатов</w:t>
      </w:r>
      <w:r w:rsidR="00890F78">
        <w:rPr>
          <w:b/>
        </w:rPr>
        <w:t xml:space="preserve"> 9 сентября 2018 года</w:t>
      </w:r>
      <w:r w:rsidRPr="00BB3FE2">
        <w:rPr>
          <w:b/>
        </w:rPr>
        <w:t>, в целях использования содержащейся в них информации об избирателях для уточнения сведений</w:t>
      </w:r>
    </w:p>
    <w:p w:rsidR="003A0F2A" w:rsidRDefault="00BB3FE2" w:rsidP="00CB76D9">
      <w:pPr>
        <w:ind w:firstLine="708"/>
        <w:jc w:val="center"/>
        <w:rPr>
          <w:b/>
        </w:rPr>
      </w:pPr>
      <w:r w:rsidRPr="00BB3FE2">
        <w:rPr>
          <w:b/>
        </w:rPr>
        <w:t xml:space="preserve">в </w:t>
      </w:r>
      <w:r w:rsidR="001851A5">
        <w:rPr>
          <w:b/>
        </w:rPr>
        <w:t>Р</w:t>
      </w:r>
      <w:r w:rsidRPr="00BB3FE2">
        <w:rPr>
          <w:b/>
        </w:rPr>
        <w:t>егистре избирателей, участников референдума</w:t>
      </w:r>
    </w:p>
    <w:p w:rsidR="00BB3FE2" w:rsidRPr="00BB3FE2" w:rsidRDefault="00BB3FE2" w:rsidP="00BB3FE2">
      <w:pPr>
        <w:ind w:firstLine="708"/>
        <w:jc w:val="center"/>
        <w:rPr>
          <w:b/>
        </w:rPr>
      </w:pPr>
    </w:p>
    <w:p w:rsidR="00BB3FE2" w:rsidRDefault="00387E13" w:rsidP="003A0F2A">
      <w:pPr>
        <w:pStyle w:val="a6"/>
      </w:pPr>
      <w:r>
        <w:t>1. Опечатанные мешки</w:t>
      </w:r>
      <w:r w:rsidR="00BB3FE2">
        <w:t xml:space="preserve"> или коробки</w:t>
      </w:r>
      <w:r w:rsidR="003A0F2A">
        <w:t xml:space="preserve">, содержащие списки избирателей </w:t>
      </w:r>
      <w:r w:rsidR="00BB3FE2" w:rsidRPr="00BB3FE2">
        <w:t>на выборах депутатов Красноярского городского Совета депутатов</w:t>
      </w:r>
      <w:r w:rsidR="00890F78">
        <w:t xml:space="preserve"> 9 сентября 2018 года</w:t>
      </w:r>
      <w:r w:rsidR="00BB3FE2">
        <w:t xml:space="preserve"> (далее – списки избирателей)</w:t>
      </w:r>
      <w:r w:rsidR="00BB3FE2" w:rsidRPr="00BB3FE2">
        <w:t xml:space="preserve">, в целях использования содержащейся в них информации об избирателях для уточнения сведений в </w:t>
      </w:r>
      <w:r w:rsidR="001851A5">
        <w:t>Р</w:t>
      </w:r>
      <w:r w:rsidR="00BB3FE2" w:rsidRPr="00BB3FE2">
        <w:t>егистре избирателей, участников референдума</w:t>
      </w:r>
      <w:r w:rsidR="00CB76D9">
        <w:t xml:space="preserve"> </w:t>
      </w:r>
      <w:r w:rsidR="003A0F2A">
        <w:t xml:space="preserve">вскрываются </w:t>
      </w:r>
      <w:r w:rsidR="00CB76D9">
        <w:t>не позднее 31 января 2019 года.</w:t>
      </w:r>
    </w:p>
    <w:p w:rsidR="003A0F2A" w:rsidRDefault="00CB76D9" w:rsidP="003A0F2A">
      <w:pPr>
        <w:pStyle w:val="a6"/>
      </w:pPr>
      <w:r>
        <w:t xml:space="preserve">2. </w:t>
      </w:r>
      <w:r w:rsidR="003A0F2A">
        <w:t>Вскрыти</w:t>
      </w:r>
      <w:r w:rsidR="00387E13">
        <w:t>е опечатанных мешков</w:t>
      </w:r>
      <w:r w:rsidR="003A0F2A">
        <w:t>, содержащих списки избирателей, осуществляется в помещении территориальной избирательной комиссии председателем (а в его отсутствие – заместителем председателя либо секретарем) и двумя членами территориальной избирательной комиссии с правом решающего голоса. При проведении указанных действий вправе присутствовать члены соответствующей территориальной избирательной комиссии как с правом решающего, так и с правом совещательного голоса, а также члены вышестоящих избирательных ко</w:t>
      </w:r>
      <w:r>
        <w:t>миссий и работники их аппаратов.</w:t>
      </w:r>
      <w:r w:rsidR="003A0F2A">
        <w:t xml:space="preserve"> Территориальная избирательная комиссия, провод</w:t>
      </w:r>
      <w:r w:rsidR="00387E13">
        <w:t>ящая вскрытие мешков</w:t>
      </w:r>
      <w:r>
        <w:t xml:space="preserve"> или коробок</w:t>
      </w:r>
      <w:r w:rsidR="003A0F2A">
        <w:t xml:space="preserve">, содержащих списки избирателей, заблаговременно извещает об этом названных лиц. </w:t>
      </w:r>
    </w:p>
    <w:p w:rsidR="003A0F2A" w:rsidRDefault="003A0F2A" w:rsidP="003A0F2A">
      <w:pPr>
        <w:pStyle w:val="a6"/>
      </w:pPr>
      <w:r>
        <w:t xml:space="preserve">3. Вскрытие </w:t>
      </w:r>
      <w:r w:rsidR="00387E13">
        <w:t>опечатанных мешков</w:t>
      </w:r>
      <w:r w:rsidR="009C5EFD">
        <w:t xml:space="preserve"> или коробок</w:t>
      </w:r>
      <w:r>
        <w:t xml:space="preserve"> и изъятие из них списков избирателей оформляется актом (Приложение № 1 к настоящему Порядку), который подписывается председателем (а в его отсутствие – заместителем председателя или секретарем) территориальной избирательной комиссии, двумя членами территориальной избирательной комиссии с правом решающего голоса, а затем заверяется печатью территориальной избирательной комиссии. Иные лица, перечисленные в пункте 2 настоящего Порядка, также вправе подписать акт, указанный в настоящем пункте. Акт составляется в двух экземплярах, один из которых после подписания немедленно направляется в Избирательную комиссию города Красноярска, а другой остается в территориальной избирательной комиссии. </w:t>
      </w:r>
    </w:p>
    <w:p w:rsidR="003A0F2A" w:rsidRDefault="003A0F2A" w:rsidP="003A0F2A">
      <w:pPr>
        <w:pStyle w:val="a6"/>
      </w:pPr>
      <w:r>
        <w:t>4. После изъятия по акту списков избират</w:t>
      </w:r>
      <w:r w:rsidR="00387E13">
        <w:t>елей, вскрытые мешки</w:t>
      </w:r>
      <w:r w:rsidR="009C5EFD">
        <w:t xml:space="preserve"> или коробки</w:t>
      </w:r>
      <w:r>
        <w:t xml:space="preserve">, содержащие упакованные избирательные бюллетени, незамедлительно опечатываются соответствующей территориальной избирательной комиссией. На указанных </w:t>
      </w:r>
      <w:r w:rsidR="00387E13">
        <w:t>мешках</w:t>
      </w:r>
      <w:r w:rsidR="009C5EFD">
        <w:t xml:space="preserve"> или коробках </w:t>
      </w:r>
      <w:r>
        <w:t>вправе поставить свои подписи члены территориальной избирательной комиссии как с правом решающего, так и с правом совещательного голоса, иные лица, указанные в пункте 2 настоящего Порядка.</w:t>
      </w:r>
    </w:p>
    <w:p w:rsidR="003A0F2A" w:rsidRPr="001B1B37" w:rsidRDefault="003A0F2A" w:rsidP="00963FF1">
      <w:pPr>
        <w:pStyle w:val="a6"/>
        <w:rPr>
          <w:bCs/>
        </w:rPr>
      </w:pPr>
      <w:r w:rsidRPr="001B1B37">
        <w:t xml:space="preserve">5. </w:t>
      </w:r>
      <w:proofErr w:type="gramStart"/>
      <w:r w:rsidRPr="001B1B37">
        <w:t xml:space="preserve">Изъятые списки избирателей передаются </w:t>
      </w:r>
      <w:r w:rsidR="00963FF1">
        <w:t xml:space="preserve"> </w:t>
      </w:r>
      <w:r w:rsidRPr="001B1B37">
        <w:t>по</w:t>
      </w:r>
      <w:r w:rsidR="00963FF1">
        <w:t xml:space="preserve"> </w:t>
      </w:r>
      <w:r w:rsidRPr="001B1B37">
        <w:t xml:space="preserve"> акту</w:t>
      </w:r>
      <w:r>
        <w:t xml:space="preserve"> </w:t>
      </w:r>
      <w:r w:rsidR="00963FF1">
        <w:t xml:space="preserve">  </w:t>
      </w:r>
      <w:r>
        <w:t>(Приложение № 2</w:t>
      </w:r>
      <w:r w:rsidR="00963FF1">
        <w:t xml:space="preserve"> </w:t>
      </w:r>
      <w:r>
        <w:t>к настоящему Порядку)</w:t>
      </w:r>
      <w:r w:rsidRPr="001B1B37">
        <w:t xml:space="preserve"> председателем</w:t>
      </w:r>
      <w:r>
        <w:t xml:space="preserve"> (а в его отсутствие – заместителем председателя или секретарем)</w:t>
      </w:r>
      <w:r w:rsidRPr="001B1B37">
        <w:t xml:space="preserve"> территориальной избирательной комиссии </w:t>
      </w:r>
      <w:r w:rsidRPr="008534CE">
        <w:t>соответствующему</w:t>
      </w:r>
      <w:r>
        <w:rPr>
          <w:color w:val="0000FF"/>
        </w:rPr>
        <w:t xml:space="preserve"> </w:t>
      </w:r>
      <w:r w:rsidRPr="001B1B37">
        <w:t xml:space="preserve">специалисту информационного центра Избирательной комиссии Красноярского края (далее – системный администратор) </w:t>
      </w:r>
      <w:r w:rsidRPr="001B1B37">
        <w:rPr>
          <w:bCs/>
        </w:rPr>
        <w:t xml:space="preserve">в целях использования информации об избирателях, содержащейся в списках избирателей, для уточнения сведений </w:t>
      </w:r>
      <w:r w:rsidR="001851A5">
        <w:rPr>
          <w:bCs/>
        </w:rPr>
        <w:t>в Р</w:t>
      </w:r>
      <w:r w:rsidRPr="001B1B37">
        <w:rPr>
          <w:bCs/>
        </w:rPr>
        <w:t>егистре избирателей, участников референдума.</w:t>
      </w:r>
      <w:proofErr w:type="gramEnd"/>
      <w:r w:rsidRPr="001B1B37">
        <w:rPr>
          <w:bCs/>
        </w:rPr>
        <w:t xml:space="preserve"> Системный администратор </w:t>
      </w:r>
      <w:r>
        <w:rPr>
          <w:bCs/>
        </w:rPr>
        <w:t>обязан</w:t>
      </w:r>
      <w:r w:rsidRPr="001B1B37">
        <w:rPr>
          <w:bCs/>
        </w:rPr>
        <w:t xml:space="preserve"> обеспечить сохранность изъятых списков избирателей, а также конфиденциальность сведений об избирателях, содержащихся в изъятых списках избирателей.</w:t>
      </w:r>
    </w:p>
    <w:p w:rsidR="009C5EFD" w:rsidRDefault="003A0F2A" w:rsidP="003A0F2A">
      <w:pPr>
        <w:pStyle w:val="a6"/>
      </w:pPr>
      <w:r w:rsidRPr="001B1B37">
        <w:t xml:space="preserve">6. </w:t>
      </w:r>
      <w:proofErr w:type="gramStart"/>
      <w:r w:rsidRPr="001B1B37">
        <w:t xml:space="preserve">После уточнения сведений об избирателях, участниках референдума в </w:t>
      </w:r>
      <w:r w:rsidR="001851A5">
        <w:t>Р</w:t>
      </w:r>
      <w:r w:rsidRPr="001B1B37">
        <w:t>егистре избирателей, участников референдума, списки избирателей передаются по акту</w:t>
      </w:r>
      <w:r>
        <w:t xml:space="preserve"> (Приложение № 3 к настоящему Порядку)</w:t>
      </w:r>
      <w:r w:rsidRPr="001B1B37">
        <w:t xml:space="preserve"> </w:t>
      </w:r>
      <w:r>
        <w:t>системным</w:t>
      </w:r>
      <w:r w:rsidRPr="001B1B37">
        <w:t xml:space="preserve"> администратором председателю соответствующей территориальной избирательной комиссии</w:t>
      </w:r>
      <w:r>
        <w:t xml:space="preserve"> (а в его отсутствие – заместителю председателя или секретарю)</w:t>
      </w:r>
      <w:r w:rsidRPr="001B1B37">
        <w:t>, п</w:t>
      </w:r>
      <w:r w:rsidR="00263E76">
        <w:t>осле чего</w:t>
      </w:r>
      <w:r w:rsidRPr="001B1B37">
        <w:t xml:space="preserve"> </w:t>
      </w:r>
      <w:r w:rsidR="009C5EFD">
        <w:t xml:space="preserve">опечатанные в соответствии с пунктом 4 настоящего Порядка мешки или коробки вскрываются, в них помещаются </w:t>
      </w:r>
      <w:r w:rsidRPr="001B1B37">
        <w:t>списки избирателей</w:t>
      </w:r>
      <w:r w:rsidR="009C5EFD">
        <w:t>, после чего указанные мешки</w:t>
      </w:r>
      <w:proofErr w:type="gramEnd"/>
      <w:r w:rsidR="009C5EFD">
        <w:t xml:space="preserve"> или коробки опечатываются.</w:t>
      </w:r>
      <w:r w:rsidR="000A0BBC">
        <w:t xml:space="preserve"> </w:t>
      </w:r>
      <w:r w:rsidR="009C5EFD">
        <w:t>При проведении указанных действий вправе присутствовать члены соответствующей территориальной избирательной комиссии как с правом решающего, так и с правом совещательного голоса, а также члены вышестоящих избирательных комиссий и работники их аппаратов. Территориальная избирательная комиссия, проводящая вскрытие мешков или коробок,  заблаговременно извещает об этом названных лиц.</w:t>
      </w:r>
    </w:p>
    <w:p w:rsidR="003A0F2A" w:rsidRPr="00D22C8A" w:rsidRDefault="003A0F2A" w:rsidP="003A0F2A">
      <w:pPr>
        <w:rPr>
          <w:color w:val="FF0000"/>
        </w:rPr>
      </w:pPr>
    </w:p>
    <w:p w:rsidR="003A0F2A" w:rsidRDefault="003A0F2A" w:rsidP="003A0F2A"/>
    <w:p w:rsidR="003A0F2A" w:rsidRDefault="003A0F2A" w:rsidP="003A0F2A"/>
    <w:p w:rsidR="003A0F2A" w:rsidRDefault="003A0F2A" w:rsidP="003A0F2A"/>
    <w:p w:rsidR="003A0F2A" w:rsidRDefault="003A0F2A" w:rsidP="003A0F2A"/>
    <w:p w:rsidR="003A0F2A" w:rsidRDefault="003A0F2A" w:rsidP="003A0F2A"/>
    <w:p w:rsidR="003A0F2A" w:rsidRDefault="003A0F2A" w:rsidP="003A0F2A"/>
    <w:p w:rsidR="003A0F2A" w:rsidRDefault="003A0F2A" w:rsidP="003A0F2A"/>
    <w:p w:rsidR="003A0F2A" w:rsidRDefault="003A0F2A" w:rsidP="003A0F2A"/>
    <w:p w:rsidR="003A0F2A" w:rsidRDefault="003A0F2A" w:rsidP="003A0F2A"/>
    <w:p w:rsidR="003A0F2A" w:rsidRDefault="003A0F2A" w:rsidP="003A0F2A"/>
    <w:p w:rsidR="0069756F" w:rsidRDefault="0069756F" w:rsidP="003A0F2A"/>
    <w:p w:rsidR="0069756F" w:rsidRDefault="0069756F" w:rsidP="003A0F2A"/>
    <w:p w:rsidR="0069756F" w:rsidRDefault="0069756F" w:rsidP="003A0F2A"/>
    <w:p w:rsidR="0069756F" w:rsidRDefault="0069756F" w:rsidP="003A0F2A"/>
    <w:p w:rsidR="0069756F" w:rsidRDefault="0069756F" w:rsidP="003A0F2A"/>
    <w:p w:rsidR="00F87A55" w:rsidRDefault="00F87A55" w:rsidP="003A0F2A"/>
    <w:p w:rsidR="00F87A55" w:rsidRDefault="00F87A55" w:rsidP="003A0F2A"/>
    <w:p w:rsidR="00F87A55" w:rsidRDefault="00F87A55" w:rsidP="003A0F2A"/>
    <w:p w:rsidR="00F87A55" w:rsidRDefault="00F87A55" w:rsidP="003A0F2A"/>
    <w:p w:rsidR="00963FF1" w:rsidRDefault="00963FF1" w:rsidP="003A0F2A"/>
    <w:p w:rsidR="00963FF1" w:rsidRDefault="00963FF1" w:rsidP="003A0F2A"/>
    <w:p w:rsidR="006552AB" w:rsidRDefault="006552AB" w:rsidP="006F7931">
      <w:pPr>
        <w:pStyle w:val="ConsNormal"/>
        <w:ind w:left="5103" w:firstLine="0"/>
        <w:jc w:val="both"/>
        <w:rPr>
          <w:rFonts w:ascii="Times New Roman" w:hAnsi="Times New Roman"/>
          <w:sz w:val="24"/>
          <w:szCs w:val="24"/>
        </w:rPr>
      </w:pPr>
    </w:p>
    <w:p w:rsidR="00F87A55" w:rsidRPr="00890F78" w:rsidRDefault="00F87A55" w:rsidP="006F7931">
      <w:pPr>
        <w:pStyle w:val="ConsNormal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890F78">
        <w:rPr>
          <w:rFonts w:ascii="Times New Roman" w:hAnsi="Times New Roman"/>
          <w:sz w:val="24"/>
          <w:szCs w:val="24"/>
        </w:rPr>
        <w:t>Приложение № 1</w:t>
      </w:r>
    </w:p>
    <w:p w:rsidR="00F87A55" w:rsidRPr="00890F78" w:rsidRDefault="00F87A55" w:rsidP="006F7931">
      <w:pPr>
        <w:ind w:left="5103"/>
        <w:jc w:val="both"/>
        <w:rPr>
          <w:sz w:val="24"/>
          <w:szCs w:val="24"/>
        </w:rPr>
      </w:pPr>
      <w:r w:rsidRPr="00890F78">
        <w:rPr>
          <w:sz w:val="24"/>
          <w:szCs w:val="24"/>
        </w:rPr>
        <w:t>к Порядк</w:t>
      </w:r>
      <w:r>
        <w:rPr>
          <w:sz w:val="24"/>
          <w:szCs w:val="24"/>
        </w:rPr>
        <w:t>у</w:t>
      </w:r>
      <w:r w:rsidRPr="00890F78">
        <w:rPr>
          <w:sz w:val="24"/>
          <w:szCs w:val="24"/>
        </w:rPr>
        <w:t xml:space="preserve"> вскрытия опечатанных мешков или коробок, содержащих списки избирателей на выборах депутатов Красноярского городского Совета депутатов</w:t>
      </w:r>
      <w:r>
        <w:rPr>
          <w:sz w:val="24"/>
          <w:szCs w:val="24"/>
        </w:rPr>
        <w:t xml:space="preserve"> 9 сентября 2018 года</w:t>
      </w:r>
      <w:r w:rsidRPr="00890F78">
        <w:rPr>
          <w:sz w:val="24"/>
          <w:szCs w:val="24"/>
        </w:rPr>
        <w:t xml:space="preserve">, в целях использования содержащейся </w:t>
      </w:r>
      <w:r>
        <w:rPr>
          <w:sz w:val="24"/>
          <w:szCs w:val="24"/>
        </w:rPr>
        <w:t>в них информации об избирателях</w:t>
      </w:r>
      <w:r w:rsidRPr="00890F78">
        <w:rPr>
          <w:sz w:val="24"/>
          <w:szCs w:val="24"/>
        </w:rPr>
        <w:t xml:space="preserve"> для уточнения сведений в </w:t>
      </w:r>
      <w:r>
        <w:rPr>
          <w:sz w:val="24"/>
          <w:szCs w:val="24"/>
        </w:rPr>
        <w:t>Р</w:t>
      </w:r>
      <w:r w:rsidRPr="00890F78">
        <w:rPr>
          <w:sz w:val="24"/>
          <w:szCs w:val="24"/>
        </w:rPr>
        <w:t>егистре избирателей, участников референдума</w:t>
      </w:r>
    </w:p>
    <w:p w:rsidR="0069756F" w:rsidRDefault="0069756F" w:rsidP="00F87A55">
      <w:pPr>
        <w:ind w:left="5103"/>
      </w:pPr>
    </w:p>
    <w:p w:rsidR="00F87A55" w:rsidRDefault="00F87A55" w:rsidP="003A0F2A"/>
    <w:p w:rsidR="003A0F2A" w:rsidRPr="00D940EB" w:rsidRDefault="003A0F2A" w:rsidP="003A0F2A">
      <w:pPr>
        <w:jc w:val="center"/>
        <w:rPr>
          <w:b/>
          <w:bCs/>
        </w:rPr>
      </w:pPr>
      <w:r w:rsidRPr="00D940EB">
        <w:rPr>
          <w:b/>
          <w:bCs/>
        </w:rPr>
        <w:t>АКТ</w:t>
      </w:r>
    </w:p>
    <w:p w:rsidR="003A0F2A" w:rsidRPr="00D940EB" w:rsidRDefault="003A0F2A" w:rsidP="003A0F2A">
      <w:pPr>
        <w:jc w:val="center"/>
        <w:rPr>
          <w:b/>
          <w:bCs/>
        </w:rPr>
      </w:pPr>
      <w:r w:rsidRPr="00D940EB">
        <w:rPr>
          <w:b/>
          <w:bCs/>
        </w:rPr>
        <w:t>вскры</w:t>
      </w:r>
      <w:r w:rsidR="003F0589">
        <w:rPr>
          <w:b/>
          <w:bCs/>
        </w:rPr>
        <w:t>тия опечатанных мешков</w:t>
      </w:r>
      <w:r w:rsidR="00890F78">
        <w:rPr>
          <w:b/>
          <w:bCs/>
        </w:rPr>
        <w:t xml:space="preserve"> (коробок)</w:t>
      </w:r>
      <w:r w:rsidRPr="00D940EB">
        <w:rPr>
          <w:b/>
          <w:bCs/>
        </w:rPr>
        <w:t>, содержащих списки избирателей</w:t>
      </w:r>
      <w:r w:rsidR="00890F78">
        <w:rPr>
          <w:b/>
          <w:bCs/>
        </w:rPr>
        <w:t xml:space="preserve"> на выборах депутатов Красноярского городского Совета депутатов 9 сентября 2018 года</w:t>
      </w:r>
      <w:r w:rsidR="003F0589">
        <w:rPr>
          <w:b/>
        </w:rPr>
        <w:t xml:space="preserve">, </w:t>
      </w:r>
      <w:r w:rsidRPr="00D940EB">
        <w:rPr>
          <w:b/>
          <w:bCs/>
        </w:rPr>
        <w:t xml:space="preserve"> в целях использования </w:t>
      </w:r>
      <w:r w:rsidR="00890F78">
        <w:rPr>
          <w:b/>
          <w:bCs/>
        </w:rPr>
        <w:t xml:space="preserve">содержащейся в них </w:t>
      </w:r>
      <w:r w:rsidRPr="00D940EB">
        <w:rPr>
          <w:b/>
          <w:bCs/>
        </w:rPr>
        <w:t>информации об избирателях</w:t>
      </w:r>
      <w:r w:rsidR="00890F78">
        <w:rPr>
          <w:b/>
          <w:bCs/>
        </w:rPr>
        <w:t xml:space="preserve"> </w:t>
      </w:r>
      <w:r w:rsidRPr="00D940EB">
        <w:rPr>
          <w:b/>
          <w:bCs/>
        </w:rPr>
        <w:t xml:space="preserve"> для уточнения сведений </w:t>
      </w:r>
      <w:r w:rsidR="00890F78">
        <w:rPr>
          <w:b/>
          <w:bCs/>
        </w:rPr>
        <w:t xml:space="preserve">в </w:t>
      </w:r>
      <w:r w:rsidR="004858C2">
        <w:rPr>
          <w:b/>
          <w:bCs/>
        </w:rPr>
        <w:t>Р</w:t>
      </w:r>
      <w:r w:rsidR="00890F78">
        <w:rPr>
          <w:b/>
          <w:bCs/>
        </w:rPr>
        <w:t>егистре избирателей,</w:t>
      </w:r>
      <w:r w:rsidR="0023522E">
        <w:rPr>
          <w:b/>
          <w:bCs/>
        </w:rPr>
        <w:t xml:space="preserve"> </w:t>
      </w:r>
      <w:r w:rsidRPr="00D940EB">
        <w:rPr>
          <w:b/>
          <w:bCs/>
        </w:rPr>
        <w:t>участников референдума</w:t>
      </w:r>
    </w:p>
    <w:p w:rsidR="003A0F2A" w:rsidRPr="00D940EB" w:rsidRDefault="003A0F2A" w:rsidP="003A0F2A">
      <w:pPr>
        <w:jc w:val="center"/>
        <w:rPr>
          <w:b/>
        </w:rPr>
      </w:pPr>
    </w:p>
    <w:p w:rsidR="00890F78" w:rsidRDefault="003A0F2A" w:rsidP="003A0F2A">
      <w:pPr>
        <w:ind w:left="709" w:hanging="709"/>
      </w:pPr>
      <w:r>
        <w:tab/>
      </w:r>
      <w:r>
        <w:tab/>
      </w:r>
      <w:r>
        <w:tab/>
      </w:r>
      <w:r>
        <w:tab/>
        <w:t xml:space="preserve">                                        </w:t>
      </w:r>
      <w:r w:rsidR="003F0589">
        <w:t>«___» ___________ 201</w:t>
      </w:r>
      <w:r w:rsidR="00890F78">
        <w:t>9</w:t>
      </w:r>
      <w:r>
        <w:t xml:space="preserve"> г. </w:t>
      </w:r>
      <w:r>
        <w:tab/>
        <w:t xml:space="preserve">  </w:t>
      </w:r>
      <w:r>
        <w:tab/>
      </w:r>
      <w:r>
        <w:tab/>
        <w:t xml:space="preserve">                                         </w:t>
      </w:r>
      <w:r>
        <w:tab/>
      </w:r>
      <w:r w:rsidR="00890F78">
        <w:t xml:space="preserve">           </w:t>
      </w:r>
    </w:p>
    <w:p w:rsidR="003A0F2A" w:rsidRDefault="003A0F2A" w:rsidP="0023522E">
      <w:pPr>
        <w:ind w:left="5665"/>
      </w:pPr>
      <w:r>
        <w:t>«____»</w:t>
      </w:r>
      <w:r w:rsidR="00890F78">
        <w:t xml:space="preserve"> </w:t>
      </w:r>
      <w:r>
        <w:t xml:space="preserve"> часов</w:t>
      </w:r>
      <w:r w:rsidR="00890F78">
        <w:t xml:space="preserve"> </w:t>
      </w:r>
      <w:r>
        <w:t xml:space="preserve"> «____» минут</w:t>
      </w:r>
    </w:p>
    <w:p w:rsidR="003A0F2A" w:rsidRDefault="003A0F2A" w:rsidP="003A0F2A"/>
    <w:p w:rsidR="003A0F2A" w:rsidRDefault="003A0F2A" w:rsidP="003A0F2A"/>
    <w:p w:rsidR="00963FF1" w:rsidRPr="009D1097" w:rsidRDefault="003A0F2A" w:rsidP="00963FF1">
      <w:pPr>
        <w:ind w:firstLine="708"/>
        <w:jc w:val="both"/>
        <w:rPr>
          <w:szCs w:val="28"/>
        </w:rPr>
      </w:pPr>
      <w:r>
        <w:rPr>
          <w:szCs w:val="28"/>
        </w:rPr>
        <w:t xml:space="preserve">Настоящий акт составлен о том, что в соответствии с решением </w:t>
      </w:r>
      <w:r w:rsidR="004858C2">
        <w:rPr>
          <w:szCs w:val="28"/>
        </w:rPr>
        <w:t>Избирательной</w:t>
      </w:r>
      <w:r>
        <w:rPr>
          <w:szCs w:val="28"/>
        </w:rPr>
        <w:t xml:space="preserve"> комиссии </w:t>
      </w:r>
      <w:r w:rsidR="004858C2">
        <w:rPr>
          <w:szCs w:val="28"/>
        </w:rPr>
        <w:t xml:space="preserve">города Красноярска от 24 января 2019 года № </w:t>
      </w:r>
      <w:r w:rsidR="00C80A3B">
        <w:rPr>
          <w:szCs w:val="28"/>
        </w:rPr>
        <w:t>39</w:t>
      </w:r>
      <w:r w:rsidR="004858C2">
        <w:rPr>
          <w:szCs w:val="28"/>
        </w:rPr>
        <w:t>/</w:t>
      </w:r>
      <w:r w:rsidR="00C80A3B">
        <w:rPr>
          <w:szCs w:val="28"/>
        </w:rPr>
        <w:t>180</w:t>
      </w:r>
      <w:r w:rsidR="004858C2">
        <w:rPr>
          <w:szCs w:val="28"/>
        </w:rPr>
        <w:t>, территориальной избирательной комиссией ____________________________</w:t>
      </w:r>
      <w:r w:rsidR="00963FF1">
        <w:rPr>
          <w:szCs w:val="28"/>
        </w:rPr>
        <w:t>_</w:t>
      </w:r>
      <w:r w:rsidR="004858C2">
        <w:rPr>
          <w:szCs w:val="28"/>
        </w:rPr>
        <w:t xml:space="preserve"> </w:t>
      </w:r>
      <w:r>
        <w:rPr>
          <w:szCs w:val="28"/>
        </w:rPr>
        <w:tab/>
      </w:r>
      <w:r w:rsidR="00963FF1">
        <w:rPr>
          <w:szCs w:val="28"/>
        </w:rPr>
        <w:t xml:space="preserve">                                                                               </w:t>
      </w:r>
      <w:r w:rsidR="00963FF1">
        <w:rPr>
          <w:sz w:val="20"/>
          <w:szCs w:val="28"/>
        </w:rPr>
        <w:t>(наименование района)</w:t>
      </w:r>
    </w:p>
    <w:p w:rsidR="003A0F2A" w:rsidRPr="008F08DD" w:rsidRDefault="004858C2" w:rsidP="00963FF1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>г.</w:t>
      </w:r>
      <w:r w:rsidR="00963FF1">
        <w:rPr>
          <w:szCs w:val="28"/>
        </w:rPr>
        <w:t xml:space="preserve"> </w:t>
      </w:r>
      <w:r>
        <w:rPr>
          <w:szCs w:val="28"/>
        </w:rPr>
        <w:t>Красноярска</w:t>
      </w:r>
      <w:r w:rsidR="00963FF1">
        <w:rPr>
          <w:szCs w:val="28"/>
        </w:rPr>
        <w:t xml:space="preserve"> </w:t>
      </w:r>
      <w:r w:rsidR="003A0F2A">
        <w:rPr>
          <w:szCs w:val="28"/>
        </w:rPr>
        <w:t>вск</w:t>
      </w:r>
      <w:r w:rsidR="003F0589">
        <w:rPr>
          <w:szCs w:val="28"/>
        </w:rPr>
        <w:t>рыты опечатанные мешки</w:t>
      </w:r>
      <w:r>
        <w:rPr>
          <w:szCs w:val="28"/>
        </w:rPr>
        <w:t xml:space="preserve"> (коробки)</w:t>
      </w:r>
      <w:r w:rsidR="003A0F2A">
        <w:rPr>
          <w:szCs w:val="28"/>
        </w:rPr>
        <w:t xml:space="preserve">, содержащие списки избирателей </w:t>
      </w:r>
      <w:r>
        <w:rPr>
          <w:szCs w:val="28"/>
        </w:rPr>
        <w:t xml:space="preserve">на выборах депутатов Красноярского городского Совета депутатов 9 сентября 2018 года </w:t>
      </w:r>
      <w:r w:rsidR="003A0F2A">
        <w:rPr>
          <w:szCs w:val="28"/>
        </w:rPr>
        <w:t>по</w:t>
      </w:r>
      <w:r w:rsidR="003F0589">
        <w:rPr>
          <w:szCs w:val="28"/>
        </w:rPr>
        <w:t xml:space="preserve"> избирательным участкам №________</w:t>
      </w:r>
      <w:r w:rsidR="001851A5">
        <w:rPr>
          <w:szCs w:val="28"/>
        </w:rPr>
        <w:t>_______</w:t>
      </w:r>
      <w:r w:rsidR="00963FF1">
        <w:rPr>
          <w:szCs w:val="28"/>
        </w:rPr>
        <w:t>_____</w:t>
      </w:r>
      <w:r w:rsidR="003F0589">
        <w:rPr>
          <w:szCs w:val="28"/>
        </w:rPr>
        <w:t>.</w:t>
      </w:r>
      <w:r w:rsidR="003A0F2A" w:rsidRPr="008F08DD">
        <w:rPr>
          <w:szCs w:val="28"/>
        </w:rPr>
        <w:t xml:space="preserve"> </w:t>
      </w:r>
    </w:p>
    <w:p w:rsidR="003A0F2A" w:rsidRDefault="003A0F2A" w:rsidP="004858C2">
      <w:pPr>
        <w:jc w:val="both"/>
        <w:rPr>
          <w:szCs w:val="28"/>
        </w:rPr>
      </w:pPr>
      <w:r>
        <w:rPr>
          <w:szCs w:val="28"/>
        </w:rPr>
        <w:tab/>
        <w:t xml:space="preserve">Списки избирателей по вышеуказанным избирательным участкам изъяты в установленном порядке, в целях использования </w:t>
      </w:r>
      <w:r w:rsidR="001851A5">
        <w:rPr>
          <w:szCs w:val="28"/>
        </w:rPr>
        <w:t xml:space="preserve">содержащейся в них </w:t>
      </w:r>
      <w:r>
        <w:rPr>
          <w:szCs w:val="28"/>
        </w:rPr>
        <w:t xml:space="preserve">информации об избирателях для уточнения сведений в </w:t>
      </w:r>
      <w:r w:rsidR="008C7DC9">
        <w:rPr>
          <w:szCs w:val="28"/>
        </w:rPr>
        <w:t>Р</w:t>
      </w:r>
      <w:r>
        <w:rPr>
          <w:szCs w:val="28"/>
        </w:rPr>
        <w:t xml:space="preserve">егистре избирателей, участников референдума. </w:t>
      </w:r>
    </w:p>
    <w:p w:rsidR="003A0F2A" w:rsidRDefault="003A0F2A" w:rsidP="003A0F2A">
      <w:pPr>
        <w:pStyle w:val="20"/>
      </w:pPr>
    </w:p>
    <w:p w:rsidR="004A4A8F" w:rsidRDefault="004A4A8F" w:rsidP="003A0F2A">
      <w:pPr>
        <w:pStyle w:val="20"/>
      </w:pPr>
    </w:p>
    <w:p w:rsidR="003A0F2A" w:rsidRDefault="003A0F2A" w:rsidP="0023522E">
      <w:r>
        <w:t>Председатель (заместитель председателя, секретарь)</w:t>
      </w:r>
    </w:p>
    <w:p w:rsidR="003A0F2A" w:rsidRDefault="003A0F2A" w:rsidP="0023522E">
      <w:pPr>
        <w:jc w:val="both"/>
        <w:rPr>
          <w:sz w:val="20"/>
        </w:rPr>
      </w:pPr>
      <w:r>
        <w:t>территориальной избирательной комиссии</w:t>
      </w:r>
      <w:r>
        <w:tab/>
      </w:r>
      <w:r w:rsidR="0023522E">
        <w:tab/>
        <w:t xml:space="preserve">    </w:t>
      </w:r>
      <w:r w:rsidR="004A4A8F">
        <w:t>__</w:t>
      </w:r>
      <w:r>
        <w:t>___________________</w:t>
      </w:r>
    </w:p>
    <w:p w:rsidR="004A4A8F" w:rsidRDefault="0023522E" w:rsidP="0023522E">
      <w:r>
        <w:rPr>
          <w:sz w:val="20"/>
        </w:rPr>
        <w:t xml:space="preserve">                                                                                                                                        </w:t>
      </w:r>
      <w:r w:rsidR="004A4A8F" w:rsidRPr="007C466A">
        <w:rPr>
          <w:sz w:val="20"/>
        </w:rPr>
        <w:t>(подпись, фамилия и инициалы)</w:t>
      </w:r>
    </w:p>
    <w:p w:rsidR="003A0F2A" w:rsidRPr="007C466A" w:rsidRDefault="003A0F2A" w:rsidP="0023522E">
      <w:pPr>
        <w:rPr>
          <w:sz w:val="20"/>
        </w:rPr>
      </w:pPr>
      <w:r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7C466A">
        <w:rPr>
          <w:sz w:val="20"/>
        </w:rPr>
        <w:t xml:space="preserve">           </w:t>
      </w:r>
      <w:r>
        <w:rPr>
          <w:sz w:val="20"/>
        </w:rPr>
        <w:t xml:space="preserve">     </w:t>
      </w:r>
      <w:r w:rsidRPr="007C466A">
        <w:rPr>
          <w:sz w:val="20"/>
        </w:rPr>
        <w:t xml:space="preserve">   </w:t>
      </w:r>
    </w:p>
    <w:p w:rsidR="003A0F2A" w:rsidRDefault="003A0F2A" w:rsidP="0023522E">
      <w:pPr>
        <w:pStyle w:val="3"/>
        <w:tabs>
          <w:tab w:val="left" w:pos="567"/>
        </w:tabs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Члены территориальной из</w:t>
      </w:r>
      <w:r w:rsidR="0023522E">
        <w:rPr>
          <w:rFonts w:ascii="Times New Roman" w:hAnsi="Times New Roman" w:cs="Times New Roman"/>
          <w:b w:val="0"/>
          <w:sz w:val="28"/>
          <w:szCs w:val="28"/>
        </w:rPr>
        <w:t>бирательной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3522E"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 w:val="0"/>
          <w:sz w:val="20"/>
          <w:szCs w:val="20"/>
        </w:rPr>
        <w:t>_______________________________</w:t>
      </w:r>
    </w:p>
    <w:p w:rsidR="003A0F2A" w:rsidRDefault="003A0F2A" w:rsidP="003A0F2A">
      <w:pPr>
        <w:tabs>
          <w:tab w:val="left" w:pos="567"/>
        </w:tabs>
        <w:ind w:firstLine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(подпись, фамилия и инициалы)</w:t>
      </w:r>
    </w:p>
    <w:p w:rsidR="004A4A8F" w:rsidRDefault="004A4A8F" w:rsidP="003A0F2A">
      <w:pPr>
        <w:tabs>
          <w:tab w:val="left" w:pos="567"/>
        </w:tabs>
        <w:ind w:firstLine="567"/>
        <w:rPr>
          <w:sz w:val="20"/>
        </w:rPr>
      </w:pPr>
    </w:p>
    <w:p w:rsidR="003A0F2A" w:rsidRDefault="0023522E" w:rsidP="003A0F2A">
      <w:pPr>
        <w:tabs>
          <w:tab w:val="left" w:pos="567"/>
        </w:tabs>
        <w:ind w:firstLine="567"/>
        <w:rPr>
          <w:sz w:val="20"/>
        </w:rPr>
      </w:pPr>
      <w:r>
        <w:rPr>
          <w:sz w:val="20"/>
        </w:rPr>
        <w:t xml:space="preserve">  </w:t>
      </w:r>
      <w:r w:rsidR="003A0F2A">
        <w:rPr>
          <w:sz w:val="20"/>
        </w:rPr>
        <w:tab/>
      </w:r>
      <w:r w:rsidR="003A0F2A">
        <w:rPr>
          <w:sz w:val="20"/>
        </w:rPr>
        <w:tab/>
      </w:r>
      <w:r w:rsidR="003A0F2A">
        <w:rPr>
          <w:sz w:val="20"/>
        </w:rPr>
        <w:tab/>
      </w:r>
      <w:r w:rsidR="003A0F2A">
        <w:rPr>
          <w:sz w:val="20"/>
        </w:rPr>
        <w:tab/>
      </w:r>
      <w:r w:rsidR="003A0F2A">
        <w:rPr>
          <w:sz w:val="20"/>
        </w:rPr>
        <w:tab/>
      </w:r>
      <w:r w:rsidR="003A0F2A">
        <w:rPr>
          <w:sz w:val="20"/>
        </w:rPr>
        <w:tab/>
      </w:r>
      <w:r w:rsidR="003A0F2A">
        <w:rPr>
          <w:sz w:val="20"/>
        </w:rPr>
        <w:tab/>
      </w:r>
      <w:r w:rsidR="003A0F2A">
        <w:rPr>
          <w:sz w:val="20"/>
        </w:rPr>
        <w:tab/>
      </w:r>
      <w:r w:rsidR="003A0F2A">
        <w:rPr>
          <w:sz w:val="20"/>
        </w:rPr>
        <w:tab/>
      </w:r>
      <w:r>
        <w:rPr>
          <w:sz w:val="20"/>
        </w:rPr>
        <w:t xml:space="preserve">  </w:t>
      </w:r>
      <w:r w:rsidR="003A0F2A">
        <w:rPr>
          <w:sz w:val="20"/>
        </w:rPr>
        <w:t>_______________________________</w:t>
      </w:r>
    </w:p>
    <w:p w:rsidR="003A0F2A" w:rsidRDefault="003A0F2A" w:rsidP="003A0F2A">
      <w:pPr>
        <w:tabs>
          <w:tab w:val="left" w:pos="567"/>
        </w:tabs>
        <w:ind w:firstLine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23522E">
        <w:rPr>
          <w:sz w:val="20"/>
        </w:rPr>
        <w:t xml:space="preserve">         </w:t>
      </w:r>
      <w:r>
        <w:rPr>
          <w:sz w:val="20"/>
        </w:rPr>
        <w:t xml:space="preserve">   (подпись, фамилия и инициалы)</w:t>
      </w:r>
    </w:p>
    <w:p w:rsidR="003A0F2A" w:rsidRDefault="003A0F2A" w:rsidP="003A0F2A">
      <w:pPr>
        <w:tabs>
          <w:tab w:val="left" w:pos="567"/>
        </w:tabs>
        <w:ind w:firstLine="567"/>
        <w:rPr>
          <w:sz w:val="20"/>
        </w:rPr>
      </w:pPr>
    </w:p>
    <w:p w:rsidR="003A0F2A" w:rsidRDefault="003A0F2A" w:rsidP="003A0F2A">
      <w:pPr>
        <w:tabs>
          <w:tab w:val="left" w:pos="567"/>
        </w:tabs>
        <w:ind w:firstLine="567"/>
        <w:rPr>
          <w:sz w:val="20"/>
        </w:rPr>
      </w:pPr>
    </w:p>
    <w:p w:rsidR="00963FF1" w:rsidRDefault="00963FF1" w:rsidP="003A0F2A">
      <w:pPr>
        <w:tabs>
          <w:tab w:val="left" w:pos="567"/>
        </w:tabs>
        <w:ind w:firstLine="567"/>
        <w:rPr>
          <w:sz w:val="20"/>
        </w:rPr>
      </w:pPr>
    </w:p>
    <w:p w:rsidR="00963FF1" w:rsidRDefault="00963FF1" w:rsidP="003A0F2A">
      <w:pPr>
        <w:tabs>
          <w:tab w:val="left" w:pos="567"/>
        </w:tabs>
        <w:ind w:firstLine="567"/>
        <w:rPr>
          <w:sz w:val="20"/>
        </w:rPr>
      </w:pPr>
    </w:p>
    <w:p w:rsidR="00F87A55" w:rsidRPr="008C7DC9" w:rsidRDefault="00F87A55" w:rsidP="006F7931">
      <w:pPr>
        <w:pStyle w:val="ConsNormal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8C7DC9">
        <w:rPr>
          <w:rFonts w:ascii="Times New Roman" w:hAnsi="Times New Roman"/>
          <w:sz w:val="24"/>
          <w:szCs w:val="24"/>
        </w:rPr>
        <w:t>Приложение № 2</w:t>
      </w:r>
    </w:p>
    <w:p w:rsidR="003A0F2A" w:rsidRDefault="00F87A55" w:rsidP="006F7931">
      <w:pPr>
        <w:ind w:left="5103"/>
        <w:jc w:val="both"/>
      </w:pPr>
      <w:r w:rsidRPr="00890F78">
        <w:rPr>
          <w:sz w:val="24"/>
          <w:szCs w:val="24"/>
        </w:rPr>
        <w:t>к Порядк</w:t>
      </w:r>
      <w:r>
        <w:rPr>
          <w:sz w:val="24"/>
          <w:szCs w:val="24"/>
        </w:rPr>
        <w:t>у</w:t>
      </w:r>
      <w:r w:rsidRPr="00890F78">
        <w:rPr>
          <w:sz w:val="24"/>
          <w:szCs w:val="24"/>
        </w:rPr>
        <w:t xml:space="preserve"> вскрытия опечатанных мешков или коробок, содержащих списки избирателей на выборах депутатов Красноярского городского Совета депутатов</w:t>
      </w:r>
      <w:r>
        <w:rPr>
          <w:sz w:val="24"/>
          <w:szCs w:val="24"/>
        </w:rPr>
        <w:t xml:space="preserve"> 9 сентября 2018 года</w:t>
      </w:r>
      <w:r w:rsidRPr="00890F78">
        <w:rPr>
          <w:sz w:val="24"/>
          <w:szCs w:val="24"/>
        </w:rPr>
        <w:t xml:space="preserve">, в целях использования содержащейся </w:t>
      </w:r>
      <w:r>
        <w:rPr>
          <w:sz w:val="24"/>
          <w:szCs w:val="24"/>
        </w:rPr>
        <w:t>в них информации об избирателях</w:t>
      </w:r>
      <w:r w:rsidRPr="00890F78">
        <w:rPr>
          <w:sz w:val="24"/>
          <w:szCs w:val="24"/>
        </w:rPr>
        <w:t xml:space="preserve"> для уточнения сведений в </w:t>
      </w:r>
      <w:r>
        <w:rPr>
          <w:sz w:val="24"/>
          <w:szCs w:val="24"/>
        </w:rPr>
        <w:t>Р</w:t>
      </w:r>
      <w:r w:rsidRPr="00890F78">
        <w:rPr>
          <w:sz w:val="24"/>
          <w:szCs w:val="24"/>
        </w:rPr>
        <w:t>егистре избирателей, участников референдума</w:t>
      </w:r>
    </w:p>
    <w:p w:rsidR="00F87A55" w:rsidRDefault="00F87A55" w:rsidP="003A0F2A">
      <w:pPr>
        <w:jc w:val="center"/>
        <w:rPr>
          <w:b/>
          <w:bCs/>
        </w:rPr>
      </w:pPr>
    </w:p>
    <w:p w:rsidR="006F7931" w:rsidRDefault="006F7931" w:rsidP="003A0F2A">
      <w:pPr>
        <w:jc w:val="center"/>
        <w:rPr>
          <w:b/>
          <w:bCs/>
        </w:rPr>
      </w:pPr>
    </w:p>
    <w:p w:rsidR="003A0F2A" w:rsidRPr="00D940EB" w:rsidRDefault="003A0F2A" w:rsidP="003A0F2A">
      <w:pPr>
        <w:jc w:val="center"/>
        <w:rPr>
          <w:b/>
          <w:bCs/>
        </w:rPr>
      </w:pPr>
      <w:r w:rsidRPr="00D940EB">
        <w:rPr>
          <w:b/>
          <w:bCs/>
        </w:rPr>
        <w:t>АКТ</w:t>
      </w:r>
    </w:p>
    <w:p w:rsidR="003A0F2A" w:rsidRDefault="003A0F2A" w:rsidP="003A0F2A">
      <w:pPr>
        <w:jc w:val="center"/>
      </w:pPr>
      <w:r w:rsidRPr="00D940EB">
        <w:rPr>
          <w:b/>
          <w:bCs/>
        </w:rPr>
        <w:t xml:space="preserve">приема-передачи списков избирателей </w:t>
      </w:r>
      <w:r w:rsidR="008F1EDD">
        <w:rPr>
          <w:b/>
          <w:bCs/>
        </w:rPr>
        <w:t xml:space="preserve">на выборах депутатов Красноярского городского Совета депутатов 9 сентября 2018 года </w:t>
      </w:r>
      <w:proofErr w:type="gramStart"/>
      <w:r w:rsidR="008F1EDD">
        <w:rPr>
          <w:b/>
          <w:bCs/>
        </w:rPr>
        <w:t>в целях использования содержащейся в них информации об избирателях для уточнения сведений в Регистре</w:t>
      </w:r>
      <w:proofErr w:type="gramEnd"/>
      <w:r w:rsidR="008F1EDD">
        <w:rPr>
          <w:b/>
          <w:bCs/>
        </w:rPr>
        <w:t xml:space="preserve"> избирателей, участников референдума </w:t>
      </w:r>
      <w:r w:rsidRPr="00D940EB">
        <w:rPr>
          <w:b/>
        </w:rPr>
        <w:t>по избирательным участкам</w:t>
      </w:r>
    </w:p>
    <w:p w:rsidR="00CA18CC" w:rsidRDefault="003A0F2A" w:rsidP="003A0F2A">
      <w:pPr>
        <w:ind w:left="709" w:hanging="709"/>
      </w:pPr>
      <w:r>
        <w:tab/>
      </w:r>
      <w:r>
        <w:tab/>
      </w:r>
      <w:r>
        <w:tab/>
        <w:t xml:space="preserve">                                                   </w:t>
      </w:r>
      <w:r w:rsidR="003F0589">
        <w:t xml:space="preserve">         </w:t>
      </w:r>
    </w:p>
    <w:p w:rsidR="006F7931" w:rsidRDefault="003F0589" w:rsidP="0023522E">
      <w:pPr>
        <w:ind w:left="4956" w:firstLine="708"/>
      </w:pPr>
      <w:r>
        <w:t>«___» ___________ 201</w:t>
      </w:r>
      <w:r w:rsidR="008C7DC9">
        <w:t xml:space="preserve">9 </w:t>
      </w:r>
      <w:r w:rsidR="003A0F2A">
        <w:t xml:space="preserve"> г</w:t>
      </w:r>
      <w:r w:rsidR="008C7DC9">
        <w:t>ода</w:t>
      </w:r>
      <w:r w:rsidR="003A0F2A">
        <w:t xml:space="preserve"> </w:t>
      </w:r>
      <w:r w:rsidR="003A0F2A">
        <w:tab/>
        <w:t xml:space="preserve">            </w:t>
      </w:r>
      <w:r w:rsidR="008C7DC9">
        <w:t xml:space="preserve">                                    </w:t>
      </w:r>
    </w:p>
    <w:p w:rsidR="003A0F2A" w:rsidRDefault="003A0F2A" w:rsidP="0023522E">
      <w:pPr>
        <w:ind w:left="4956" w:firstLine="708"/>
      </w:pPr>
      <w:r>
        <w:t>«____» часов «____» минут</w:t>
      </w:r>
    </w:p>
    <w:p w:rsidR="003A0F2A" w:rsidRDefault="003A0F2A" w:rsidP="003A0F2A"/>
    <w:p w:rsidR="003A0F2A" w:rsidRDefault="003A0F2A" w:rsidP="003A0F2A"/>
    <w:p w:rsidR="003A0F2A" w:rsidRDefault="003A0F2A" w:rsidP="003A0F2A">
      <w:pPr>
        <w:pStyle w:val="2"/>
        <w:tabs>
          <w:tab w:val="left" w:pos="540"/>
        </w:tabs>
        <w:jc w:val="both"/>
        <w:rPr>
          <w:sz w:val="28"/>
          <w:szCs w:val="28"/>
        </w:rPr>
      </w:pPr>
      <w:r>
        <w:tab/>
      </w:r>
      <w:r w:rsidRPr="00E06DE7">
        <w:rPr>
          <w:sz w:val="28"/>
          <w:szCs w:val="28"/>
        </w:rPr>
        <w:t>По настоящему акту председатель (заместитель председателя, секретарь) территориальной избирательной комиссии ________</w:t>
      </w:r>
      <w:r>
        <w:rPr>
          <w:sz w:val="28"/>
          <w:szCs w:val="28"/>
        </w:rPr>
        <w:t>____________________</w:t>
      </w:r>
      <w:r w:rsidR="0023522E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8F1EDD" w:rsidRPr="008F1EDD" w:rsidRDefault="008F1EDD" w:rsidP="008F1EDD">
      <w:pPr>
        <w:pStyle w:val="2"/>
        <w:tabs>
          <w:tab w:val="left" w:pos="54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Pr="008F1EDD">
        <w:rPr>
          <w:sz w:val="20"/>
        </w:rPr>
        <w:t>(наименование района)</w:t>
      </w:r>
    </w:p>
    <w:p w:rsidR="003A0F2A" w:rsidRDefault="008F1EDD" w:rsidP="003A0F2A">
      <w:pPr>
        <w:pStyle w:val="2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3A0F2A">
        <w:rPr>
          <w:sz w:val="28"/>
          <w:szCs w:val="28"/>
        </w:rPr>
        <w:t xml:space="preserve"> Красноярска_______________________________________________________</w:t>
      </w:r>
    </w:p>
    <w:p w:rsidR="003A0F2A" w:rsidRPr="0023522E" w:rsidRDefault="003A0F2A" w:rsidP="003A0F2A">
      <w:pPr>
        <w:pStyle w:val="2"/>
        <w:ind w:left="4956" w:firstLine="708"/>
        <w:jc w:val="both"/>
        <w:rPr>
          <w:sz w:val="20"/>
        </w:rPr>
      </w:pPr>
      <w:r w:rsidRPr="0023522E">
        <w:rPr>
          <w:sz w:val="20"/>
        </w:rPr>
        <w:t>(</w:t>
      </w:r>
      <w:r w:rsidR="008F1EDD" w:rsidRPr="0023522E">
        <w:rPr>
          <w:sz w:val="20"/>
        </w:rPr>
        <w:t>фамилия, имя, отчество</w:t>
      </w:r>
      <w:r w:rsidRPr="0023522E">
        <w:rPr>
          <w:sz w:val="20"/>
        </w:rPr>
        <w:t>)</w:t>
      </w:r>
    </w:p>
    <w:p w:rsidR="003A0F2A" w:rsidRDefault="003A0F2A" w:rsidP="003A0F2A">
      <w:pPr>
        <w:pStyle w:val="2"/>
        <w:jc w:val="both"/>
        <w:rPr>
          <w:sz w:val="28"/>
          <w:szCs w:val="28"/>
        </w:rPr>
      </w:pPr>
      <w:r w:rsidRPr="00E06DE7">
        <w:rPr>
          <w:sz w:val="28"/>
          <w:szCs w:val="28"/>
        </w:rPr>
        <w:t>передал, а специалист информационного центра Избирательной комиссии Красноярского</w:t>
      </w:r>
      <w:r>
        <w:rPr>
          <w:sz w:val="28"/>
          <w:szCs w:val="28"/>
        </w:rPr>
        <w:t xml:space="preserve"> края _______________________</w:t>
      </w:r>
      <w:r w:rsidR="0023522E">
        <w:rPr>
          <w:sz w:val="28"/>
          <w:szCs w:val="28"/>
        </w:rPr>
        <w:t>___________________________</w:t>
      </w:r>
    </w:p>
    <w:p w:rsidR="003A0F2A" w:rsidRPr="0023522E" w:rsidRDefault="003A0F2A" w:rsidP="003A0F2A">
      <w:pPr>
        <w:pStyle w:val="2"/>
        <w:ind w:left="5664"/>
        <w:jc w:val="both"/>
        <w:rPr>
          <w:sz w:val="20"/>
        </w:rPr>
      </w:pPr>
      <w:r w:rsidRPr="0023522E">
        <w:rPr>
          <w:sz w:val="20"/>
        </w:rPr>
        <w:t>(</w:t>
      </w:r>
      <w:r w:rsidR="008F1EDD" w:rsidRPr="0023522E">
        <w:rPr>
          <w:sz w:val="20"/>
        </w:rPr>
        <w:t>фамилия, имя, отчество</w:t>
      </w:r>
      <w:r w:rsidRPr="0023522E">
        <w:rPr>
          <w:sz w:val="20"/>
        </w:rPr>
        <w:t>)</w:t>
      </w:r>
    </w:p>
    <w:p w:rsidR="003A0F2A" w:rsidRPr="008F08DD" w:rsidRDefault="003A0F2A" w:rsidP="003A0F2A">
      <w:pPr>
        <w:pStyle w:val="2"/>
        <w:jc w:val="both"/>
        <w:rPr>
          <w:sz w:val="28"/>
          <w:szCs w:val="28"/>
        </w:rPr>
      </w:pPr>
      <w:r w:rsidRPr="008F08DD">
        <w:rPr>
          <w:sz w:val="28"/>
          <w:szCs w:val="28"/>
        </w:rPr>
        <w:t xml:space="preserve">принял списки избирателей </w:t>
      </w:r>
      <w:r w:rsidR="008F1EDD">
        <w:rPr>
          <w:sz w:val="28"/>
          <w:szCs w:val="28"/>
        </w:rPr>
        <w:t>на выборах депутатов Красноярского городского Совета депутатов 9 сентября 2018 года</w:t>
      </w:r>
      <w:r w:rsidR="00963FF1">
        <w:rPr>
          <w:sz w:val="28"/>
          <w:szCs w:val="28"/>
        </w:rPr>
        <w:t>,</w:t>
      </w:r>
      <w:r w:rsidR="008F1EDD">
        <w:rPr>
          <w:sz w:val="28"/>
          <w:szCs w:val="28"/>
        </w:rPr>
        <w:t xml:space="preserve"> в целях использования содержащейся в них информации об избирателях для уточнения сведений в Регистре избирателей, участников референдума </w:t>
      </w:r>
      <w:r w:rsidRPr="008F08DD">
        <w:rPr>
          <w:sz w:val="28"/>
          <w:szCs w:val="28"/>
        </w:rPr>
        <w:t>по избирательным участк</w:t>
      </w:r>
      <w:r w:rsidR="003F0589">
        <w:rPr>
          <w:sz w:val="28"/>
          <w:szCs w:val="28"/>
        </w:rPr>
        <w:t>ам №_____</w:t>
      </w:r>
      <w:r w:rsidR="008F1EDD">
        <w:rPr>
          <w:sz w:val="28"/>
          <w:szCs w:val="28"/>
        </w:rPr>
        <w:t>______________</w:t>
      </w:r>
      <w:r w:rsidR="0023522E">
        <w:rPr>
          <w:sz w:val="28"/>
          <w:szCs w:val="28"/>
        </w:rPr>
        <w:t>_________</w:t>
      </w:r>
      <w:r w:rsidR="003F0589">
        <w:rPr>
          <w:sz w:val="28"/>
          <w:szCs w:val="28"/>
        </w:rPr>
        <w:t>.</w:t>
      </w:r>
    </w:p>
    <w:p w:rsidR="003A0F2A" w:rsidRDefault="003A0F2A" w:rsidP="003A0F2A">
      <w:pPr>
        <w:pStyle w:val="20"/>
      </w:pPr>
    </w:p>
    <w:p w:rsidR="008F1EDD" w:rsidRDefault="008F1EDD" w:rsidP="008F1EDD">
      <w:pPr>
        <w:ind w:firstLine="708"/>
      </w:pPr>
    </w:p>
    <w:p w:rsidR="003A0F2A" w:rsidRDefault="003A0F2A" w:rsidP="0023522E">
      <w:r>
        <w:t>Председатель (заместитель председателя, секретарь)</w:t>
      </w:r>
    </w:p>
    <w:p w:rsidR="003A0F2A" w:rsidRDefault="003A0F2A" w:rsidP="0023522E">
      <w:pPr>
        <w:jc w:val="both"/>
        <w:rPr>
          <w:sz w:val="20"/>
        </w:rPr>
      </w:pPr>
      <w:r>
        <w:t>территориальной избирательной комиссии</w:t>
      </w:r>
      <w:r>
        <w:tab/>
      </w:r>
      <w:r w:rsidR="0023522E">
        <w:t xml:space="preserve">  </w:t>
      </w:r>
      <w:r>
        <w:t xml:space="preserve"> </w:t>
      </w:r>
      <w:r w:rsidR="004A4A8F">
        <w:tab/>
      </w:r>
      <w:r w:rsidR="0023522E">
        <w:t xml:space="preserve"> __</w:t>
      </w:r>
      <w:r w:rsidR="004A4A8F">
        <w:t>___</w:t>
      </w:r>
      <w:r>
        <w:t>_________________</w:t>
      </w:r>
    </w:p>
    <w:p w:rsidR="004A4A8F" w:rsidRDefault="004A4A8F" w:rsidP="004A4A8F">
      <w:pPr>
        <w:ind w:left="5664" w:firstLine="708"/>
      </w:pPr>
      <w:r>
        <w:rPr>
          <w:sz w:val="20"/>
        </w:rPr>
        <w:t xml:space="preserve">          </w:t>
      </w:r>
      <w:r w:rsidRPr="007C466A">
        <w:rPr>
          <w:sz w:val="20"/>
        </w:rPr>
        <w:t>(подпись, фамилия и инициалы)</w:t>
      </w:r>
    </w:p>
    <w:p w:rsidR="003A0F2A" w:rsidRPr="007C466A" w:rsidRDefault="003A0F2A" w:rsidP="0023522E">
      <w:pPr>
        <w:rPr>
          <w:sz w:val="20"/>
        </w:rPr>
      </w:pPr>
      <w:r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7C466A">
        <w:rPr>
          <w:sz w:val="20"/>
        </w:rPr>
        <w:t xml:space="preserve">           </w:t>
      </w:r>
      <w:r>
        <w:rPr>
          <w:sz w:val="20"/>
        </w:rPr>
        <w:t xml:space="preserve">     </w:t>
      </w:r>
      <w:r w:rsidRPr="007C466A">
        <w:rPr>
          <w:sz w:val="20"/>
        </w:rPr>
        <w:t xml:space="preserve">   </w:t>
      </w:r>
    </w:p>
    <w:p w:rsidR="008F1EDD" w:rsidRDefault="008F1EDD" w:rsidP="008F1EDD">
      <w:pPr>
        <w:pStyle w:val="3"/>
        <w:tabs>
          <w:tab w:val="left" w:pos="567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F1EDD" w:rsidRDefault="008F1EDD" w:rsidP="004A4A8F">
      <w:pPr>
        <w:pStyle w:val="3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F1EDD">
        <w:rPr>
          <w:rFonts w:ascii="Times New Roman" w:hAnsi="Times New Roman" w:cs="Times New Roman"/>
          <w:b w:val="0"/>
          <w:sz w:val="28"/>
          <w:szCs w:val="28"/>
        </w:rPr>
        <w:t>специалист информационного центра</w:t>
      </w:r>
    </w:p>
    <w:p w:rsidR="003A0F2A" w:rsidRDefault="008F1EDD" w:rsidP="004A4A8F">
      <w:pPr>
        <w:pStyle w:val="3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F1EDD">
        <w:rPr>
          <w:rFonts w:ascii="Times New Roman" w:hAnsi="Times New Roman" w:cs="Times New Roman"/>
          <w:b w:val="0"/>
          <w:sz w:val="28"/>
          <w:szCs w:val="28"/>
        </w:rPr>
        <w:t>Избирательной комиссии Красноярского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A0F2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A4A8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A0F2A">
        <w:rPr>
          <w:rFonts w:ascii="Times New Roman" w:hAnsi="Times New Roman" w:cs="Times New Roman"/>
          <w:b w:val="0"/>
          <w:sz w:val="20"/>
          <w:szCs w:val="20"/>
        </w:rPr>
        <w:t>_______________________________</w:t>
      </w:r>
    </w:p>
    <w:p w:rsidR="003A0F2A" w:rsidRDefault="003A0F2A" w:rsidP="008F1EDD">
      <w:pPr>
        <w:tabs>
          <w:tab w:val="left" w:pos="567"/>
        </w:tabs>
        <w:ind w:firstLine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(подпись, фамилия и инициалы)</w:t>
      </w:r>
    </w:p>
    <w:p w:rsidR="003A0F2A" w:rsidRDefault="003A0F2A" w:rsidP="008F1EDD">
      <w:pPr>
        <w:tabs>
          <w:tab w:val="left" w:pos="567"/>
        </w:tabs>
        <w:ind w:firstLine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A0F2A" w:rsidRDefault="003A0F2A" w:rsidP="008F1EDD">
      <w:pPr>
        <w:tabs>
          <w:tab w:val="left" w:pos="567"/>
        </w:tabs>
        <w:ind w:firstLine="567"/>
        <w:rPr>
          <w:sz w:val="20"/>
        </w:rPr>
      </w:pPr>
    </w:p>
    <w:p w:rsidR="00F87A55" w:rsidRDefault="00F87A55" w:rsidP="008F1EDD">
      <w:pPr>
        <w:tabs>
          <w:tab w:val="left" w:pos="567"/>
        </w:tabs>
        <w:ind w:firstLine="567"/>
        <w:rPr>
          <w:sz w:val="20"/>
        </w:rPr>
      </w:pPr>
    </w:p>
    <w:p w:rsidR="00F87A55" w:rsidRPr="000A0BBC" w:rsidRDefault="00F87A55" w:rsidP="00F87A55">
      <w:pPr>
        <w:pStyle w:val="ConsNormal"/>
        <w:ind w:left="5103" w:firstLine="0"/>
        <w:rPr>
          <w:rFonts w:ascii="Times New Roman" w:hAnsi="Times New Roman"/>
          <w:sz w:val="24"/>
          <w:szCs w:val="24"/>
        </w:rPr>
      </w:pPr>
      <w:r w:rsidRPr="000A0BBC">
        <w:rPr>
          <w:rFonts w:ascii="Times New Roman" w:hAnsi="Times New Roman"/>
          <w:sz w:val="24"/>
          <w:szCs w:val="24"/>
        </w:rPr>
        <w:t>Приложение № 3</w:t>
      </w:r>
    </w:p>
    <w:p w:rsidR="00F87A55" w:rsidRPr="00890F78" w:rsidRDefault="00F87A55" w:rsidP="00F87A55">
      <w:pPr>
        <w:ind w:left="5103"/>
        <w:jc w:val="both"/>
        <w:rPr>
          <w:sz w:val="24"/>
          <w:szCs w:val="24"/>
        </w:rPr>
      </w:pPr>
      <w:r w:rsidRPr="000A0BBC">
        <w:rPr>
          <w:sz w:val="24"/>
          <w:szCs w:val="24"/>
        </w:rPr>
        <w:t>к Порядку вскрытия опечатанных мешков или коробок, содержащих списки избирателей на выборах депутатов Красноярского городского Совета депутатов 9 сентября 2018 года, в целях использования содержащейся в них информации об избирателях для уточнения сведений в Регистре избирателей</w:t>
      </w:r>
      <w:r w:rsidRPr="00890F78">
        <w:rPr>
          <w:sz w:val="24"/>
          <w:szCs w:val="24"/>
        </w:rPr>
        <w:t>, участников референдума</w:t>
      </w:r>
    </w:p>
    <w:p w:rsidR="003A0F2A" w:rsidRDefault="003A0F2A" w:rsidP="003A0F2A"/>
    <w:p w:rsidR="006F7931" w:rsidRDefault="006F7931" w:rsidP="003A0F2A">
      <w:pPr>
        <w:jc w:val="center"/>
        <w:rPr>
          <w:b/>
          <w:bCs/>
        </w:rPr>
      </w:pPr>
    </w:p>
    <w:p w:rsidR="003A0F2A" w:rsidRPr="00D940EB" w:rsidRDefault="003A0F2A" w:rsidP="003A0F2A">
      <w:pPr>
        <w:jc w:val="center"/>
        <w:rPr>
          <w:b/>
          <w:bCs/>
        </w:rPr>
      </w:pPr>
      <w:r w:rsidRPr="00D940EB">
        <w:rPr>
          <w:b/>
          <w:bCs/>
        </w:rPr>
        <w:t>АКТ</w:t>
      </w:r>
    </w:p>
    <w:p w:rsidR="003A0F2A" w:rsidRDefault="003A0F2A" w:rsidP="003A0F2A">
      <w:pPr>
        <w:jc w:val="center"/>
        <w:rPr>
          <w:b/>
          <w:bCs/>
        </w:rPr>
      </w:pPr>
      <w:r w:rsidRPr="00D940EB">
        <w:rPr>
          <w:b/>
          <w:bCs/>
        </w:rPr>
        <w:t xml:space="preserve">приема-передачи списков избирателей </w:t>
      </w:r>
      <w:r w:rsidR="008F1EDD">
        <w:rPr>
          <w:b/>
          <w:bCs/>
        </w:rPr>
        <w:t>на выборах</w:t>
      </w:r>
      <w:r w:rsidR="001E1781">
        <w:rPr>
          <w:b/>
          <w:bCs/>
        </w:rPr>
        <w:t xml:space="preserve"> депутатов Красноярского городского Совета депутатов 9 сентября 2018 года</w:t>
      </w:r>
    </w:p>
    <w:p w:rsidR="006F7931" w:rsidRDefault="006F7931" w:rsidP="003A0F2A">
      <w:pPr>
        <w:jc w:val="center"/>
        <w:rPr>
          <w:b/>
          <w:bCs/>
        </w:rPr>
      </w:pPr>
    </w:p>
    <w:p w:rsidR="001E1781" w:rsidRDefault="001E1781" w:rsidP="003A0F2A">
      <w:pPr>
        <w:jc w:val="center"/>
      </w:pPr>
    </w:p>
    <w:p w:rsidR="0023522E" w:rsidRDefault="003A0F2A" w:rsidP="0023522E">
      <w:pPr>
        <w:ind w:left="709" w:hanging="709"/>
      </w:pPr>
      <w:r>
        <w:tab/>
      </w:r>
      <w:r>
        <w:tab/>
      </w:r>
      <w:r>
        <w:tab/>
        <w:t xml:space="preserve">                                                       «___» ___________ 201</w:t>
      </w:r>
      <w:r w:rsidR="001E1781">
        <w:t xml:space="preserve">9 </w:t>
      </w:r>
      <w:r>
        <w:t xml:space="preserve"> г. </w:t>
      </w:r>
      <w:r>
        <w:tab/>
        <w:t xml:space="preserve">  </w:t>
      </w:r>
      <w:r>
        <w:tab/>
      </w:r>
      <w:r>
        <w:tab/>
        <w:t xml:space="preserve">         </w:t>
      </w:r>
      <w:r>
        <w:tab/>
        <w:t xml:space="preserve">                                   </w:t>
      </w:r>
    </w:p>
    <w:p w:rsidR="003A0F2A" w:rsidRDefault="0023522E" w:rsidP="0023522E">
      <w:pPr>
        <w:ind w:left="5665"/>
      </w:pPr>
      <w:r>
        <w:t xml:space="preserve">    </w:t>
      </w:r>
      <w:r w:rsidR="003A0F2A">
        <w:t xml:space="preserve">«____» </w:t>
      </w:r>
      <w:r w:rsidR="00CA18CC">
        <w:t xml:space="preserve"> </w:t>
      </w:r>
      <w:r w:rsidR="003A0F2A">
        <w:t>часов</w:t>
      </w:r>
      <w:r w:rsidR="001E1781">
        <w:t xml:space="preserve"> </w:t>
      </w:r>
      <w:r w:rsidR="003A0F2A">
        <w:t xml:space="preserve"> «____» </w:t>
      </w:r>
      <w:r w:rsidR="001E1781">
        <w:t xml:space="preserve"> </w:t>
      </w:r>
      <w:r w:rsidR="003A0F2A">
        <w:t>минут</w:t>
      </w:r>
    </w:p>
    <w:p w:rsidR="003A0F2A" w:rsidRDefault="003A0F2A" w:rsidP="003A0F2A"/>
    <w:p w:rsidR="003A0F2A" w:rsidRDefault="003A0F2A" w:rsidP="003A0F2A"/>
    <w:p w:rsidR="003A0F2A" w:rsidRDefault="003A0F2A" w:rsidP="003A0F2A">
      <w:pPr>
        <w:pStyle w:val="2"/>
        <w:jc w:val="both"/>
        <w:rPr>
          <w:sz w:val="28"/>
          <w:szCs w:val="28"/>
        </w:rPr>
      </w:pPr>
      <w:r>
        <w:tab/>
      </w:r>
      <w:r w:rsidRPr="00C138AE">
        <w:rPr>
          <w:sz w:val="28"/>
          <w:szCs w:val="28"/>
        </w:rPr>
        <w:t>По настоящему акту специалист информационного центра Избирательной комиссии Красноярского края</w:t>
      </w:r>
      <w:r>
        <w:rPr>
          <w:sz w:val="28"/>
          <w:szCs w:val="28"/>
        </w:rPr>
        <w:t>____________</w:t>
      </w:r>
      <w:r w:rsidR="0023522E">
        <w:rPr>
          <w:sz w:val="28"/>
          <w:szCs w:val="28"/>
        </w:rPr>
        <w:t>______________________________</w:t>
      </w:r>
    </w:p>
    <w:p w:rsidR="003A0F2A" w:rsidRPr="001E1781" w:rsidRDefault="003A0F2A" w:rsidP="003A0F2A">
      <w:pPr>
        <w:pStyle w:val="2"/>
        <w:jc w:val="both"/>
        <w:rPr>
          <w:sz w:val="2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1781">
        <w:rPr>
          <w:sz w:val="20"/>
        </w:rPr>
        <w:t>(</w:t>
      </w:r>
      <w:r w:rsidR="001E1781" w:rsidRPr="001E1781">
        <w:rPr>
          <w:sz w:val="20"/>
        </w:rPr>
        <w:t>фамилия, имя, отчество</w:t>
      </w:r>
      <w:r w:rsidRPr="001E1781">
        <w:rPr>
          <w:sz w:val="20"/>
        </w:rPr>
        <w:t>)</w:t>
      </w:r>
    </w:p>
    <w:p w:rsidR="0023522E" w:rsidRDefault="003A0F2A" w:rsidP="003A0F2A">
      <w:pPr>
        <w:pStyle w:val="2"/>
        <w:jc w:val="both"/>
        <w:rPr>
          <w:sz w:val="28"/>
          <w:szCs w:val="28"/>
        </w:rPr>
      </w:pPr>
      <w:r w:rsidRPr="00C138AE">
        <w:rPr>
          <w:sz w:val="28"/>
          <w:szCs w:val="28"/>
        </w:rPr>
        <w:t>передал, а председатель (заместитель председателя, секретарь) территориальной избирательной комиссии ______</w:t>
      </w:r>
      <w:r w:rsidR="0023522E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</w:t>
      </w:r>
    </w:p>
    <w:p w:rsidR="0023522E" w:rsidRDefault="0023522E" w:rsidP="0023522E">
      <w:pPr>
        <w:pStyle w:val="2"/>
        <w:ind w:left="6372" w:firstLine="708"/>
        <w:jc w:val="both"/>
        <w:rPr>
          <w:sz w:val="28"/>
          <w:szCs w:val="28"/>
        </w:rPr>
      </w:pPr>
      <w:r w:rsidRPr="001E1781">
        <w:rPr>
          <w:sz w:val="20"/>
        </w:rPr>
        <w:t>(наименование района)</w:t>
      </w:r>
    </w:p>
    <w:p w:rsidR="003A0F2A" w:rsidRPr="0023522E" w:rsidRDefault="003A0F2A" w:rsidP="003A0F2A">
      <w:pPr>
        <w:pStyle w:val="2"/>
        <w:jc w:val="both"/>
        <w:rPr>
          <w:sz w:val="20"/>
        </w:rPr>
      </w:pPr>
      <w:r>
        <w:rPr>
          <w:sz w:val="28"/>
          <w:szCs w:val="28"/>
        </w:rPr>
        <w:t>г. Красноярска</w:t>
      </w:r>
      <w:r w:rsidR="0023522E">
        <w:rPr>
          <w:sz w:val="28"/>
          <w:szCs w:val="28"/>
        </w:rPr>
        <w:t xml:space="preserve"> ____________________________________________________</w:t>
      </w:r>
      <w:r w:rsidR="001E1781">
        <w:rPr>
          <w:sz w:val="20"/>
        </w:rPr>
        <w:t xml:space="preserve">                    </w:t>
      </w:r>
    </w:p>
    <w:p w:rsidR="003A0F2A" w:rsidRPr="0023522E" w:rsidRDefault="003A0F2A" w:rsidP="003A0F2A">
      <w:pPr>
        <w:pStyle w:val="2"/>
        <w:jc w:val="both"/>
        <w:rPr>
          <w:sz w:val="20"/>
        </w:rPr>
      </w:pPr>
      <w:r w:rsidRPr="0023522E">
        <w:rPr>
          <w:sz w:val="20"/>
        </w:rPr>
        <w:t xml:space="preserve">                                                                     </w:t>
      </w:r>
      <w:r w:rsidR="0023522E">
        <w:rPr>
          <w:sz w:val="20"/>
        </w:rPr>
        <w:t xml:space="preserve">     </w:t>
      </w:r>
      <w:r w:rsidRPr="0023522E">
        <w:rPr>
          <w:sz w:val="20"/>
        </w:rPr>
        <w:t xml:space="preserve">      (</w:t>
      </w:r>
      <w:r w:rsidR="0023522E" w:rsidRPr="0023522E">
        <w:rPr>
          <w:sz w:val="20"/>
        </w:rPr>
        <w:t>фамилия, имя, отчество</w:t>
      </w:r>
      <w:r w:rsidRPr="0023522E">
        <w:rPr>
          <w:sz w:val="20"/>
        </w:rPr>
        <w:t>)</w:t>
      </w:r>
    </w:p>
    <w:p w:rsidR="003A0F2A" w:rsidRPr="00EA5363" w:rsidRDefault="003A0F2A" w:rsidP="003A0F2A">
      <w:pPr>
        <w:pStyle w:val="2"/>
        <w:jc w:val="both"/>
        <w:rPr>
          <w:sz w:val="28"/>
          <w:szCs w:val="28"/>
        </w:rPr>
      </w:pPr>
      <w:r w:rsidRPr="00EA5363">
        <w:rPr>
          <w:sz w:val="28"/>
          <w:szCs w:val="28"/>
        </w:rPr>
        <w:t>принял списки избирателей по избирательным участк</w:t>
      </w:r>
      <w:r w:rsidR="004C6A94">
        <w:rPr>
          <w:sz w:val="28"/>
          <w:szCs w:val="28"/>
        </w:rPr>
        <w:t>ам №</w:t>
      </w:r>
      <w:r w:rsidR="001E1781">
        <w:rPr>
          <w:sz w:val="28"/>
          <w:szCs w:val="28"/>
        </w:rPr>
        <w:t>_______________</w:t>
      </w:r>
      <w:r w:rsidR="004C6A94">
        <w:rPr>
          <w:sz w:val="28"/>
          <w:szCs w:val="28"/>
        </w:rPr>
        <w:t>.</w:t>
      </w:r>
      <w:r w:rsidRPr="00EA5363">
        <w:rPr>
          <w:sz w:val="28"/>
          <w:szCs w:val="28"/>
        </w:rPr>
        <w:tab/>
      </w:r>
    </w:p>
    <w:p w:rsidR="003A0F2A" w:rsidRDefault="003A0F2A" w:rsidP="003A0F2A">
      <w:pPr>
        <w:pStyle w:val="3"/>
        <w:tabs>
          <w:tab w:val="left" w:pos="0"/>
        </w:tabs>
        <w:ind w:hanging="180"/>
        <w:rPr>
          <w:rFonts w:ascii="Times New Roman" w:hAnsi="Times New Roman" w:cs="Times New Roman"/>
          <w:b w:val="0"/>
          <w:sz w:val="28"/>
          <w:szCs w:val="28"/>
        </w:rPr>
      </w:pPr>
    </w:p>
    <w:p w:rsidR="001E1781" w:rsidRDefault="001E1781" w:rsidP="003A0F2A">
      <w:pPr>
        <w:pStyle w:val="3"/>
        <w:tabs>
          <w:tab w:val="left" w:pos="0"/>
        </w:tabs>
        <w:rPr>
          <w:rFonts w:ascii="Times New Roman" w:hAnsi="Times New Roman" w:cs="Times New Roman"/>
          <w:b w:val="0"/>
          <w:sz w:val="20"/>
          <w:szCs w:val="20"/>
        </w:rPr>
      </w:pPr>
    </w:p>
    <w:p w:rsidR="001E1781" w:rsidRDefault="001E1781" w:rsidP="0023522E">
      <w:pPr>
        <w:pStyle w:val="3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F1EDD">
        <w:rPr>
          <w:rFonts w:ascii="Times New Roman" w:hAnsi="Times New Roman" w:cs="Times New Roman"/>
          <w:b w:val="0"/>
          <w:sz w:val="28"/>
          <w:szCs w:val="28"/>
        </w:rPr>
        <w:t>специалист информационного центра</w:t>
      </w:r>
    </w:p>
    <w:p w:rsidR="001E1781" w:rsidRPr="001E1781" w:rsidRDefault="001E1781" w:rsidP="0023522E">
      <w:pPr>
        <w:pStyle w:val="3"/>
        <w:tabs>
          <w:tab w:val="left" w:pos="0"/>
          <w:tab w:val="left" w:pos="284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F1EDD">
        <w:rPr>
          <w:rFonts w:ascii="Times New Roman" w:hAnsi="Times New Roman" w:cs="Times New Roman"/>
          <w:b w:val="0"/>
          <w:sz w:val="28"/>
          <w:szCs w:val="28"/>
        </w:rPr>
        <w:t>Избирательной комиссии Красноярского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0"/>
          <w:szCs w:val="20"/>
        </w:rPr>
        <w:t>_____________________________</w:t>
      </w:r>
      <w:r w:rsidR="004A4A8F">
        <w:rPr>
          <w:rFonts w:ascii="Times New Roman" w:hAnsi="Times New Roman" w:cs="Times New Roman"/>
          <w:b w:val="0"/>
          <w:sz w:val="20"/>
          <w:szCs w:val="20"/>
        </w:rPr>
        <w:t>___</w:t>
      </w:r>
      <w:r>
        <w:rPr>
          <w:rFonts w:ascii="Times New Roman" w:hAnsi="Times New Roman" w:cs="Times New Roman"/>
          <w:b w:val="0"/>
          <w:sz w:val="20"/>
          <w:szCs w:val="20"/>
        </w:rPr>
        <w:t>__</w:t>
      </w:r>
    </w:p>
    <w:p w:rsidR="001E1781" w:rsidRDefault="001E1781" w:rsidP="001E1781">
      <w:pPr>
        <w:tabs>
          <w:tab w:val="left" w:pos="567"/>
        </w:tabs>
        <w:ind w:firstLine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(подпись, фамилия и инициалы)</w:t>
      </w:r>
    </w:p>
    <w:p w:rsidR="001E1781" w:rsidRDefault="001E1781" w:rsidP="001E1781">
      <w:pPr>
        <w:tabs>
          <w:tab w:val="left" w:pos="567"/>
        </w:tabs>
        <w:ind w:firstLine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E1781" w:rsidRPr="001E1781" w:rsidRDefault="001E1781" w:rsidP="0023522E">
      <w:pPr>
        <w:pStyle w:val="3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 w:rsidRPr="001E1781">
        <w:rPr>
          <w:rFonts w:ascii="Times New Roman" w:hAnsi="Times New Roman" w:cs="Times New Roman"/>
          <w:b w:val="0"/>
          <w:sz w:val="28"/>
          <w:szCs w:val="28"/>
        </w:rPr>
        <w:t>МП</w:t>
      </w:r>
    </w:p>
    <w:p w:rsidR="003A0F2A" w:rsidRDefault="003A0F2A" w:rsidP="003A0F2A">
      <w:pPr>
        <w:pStyle w:val="20"/>
        <w:jc w:val="left"/>
      </w:pPr>
    </w:p>
    <w:p w:rsidR="004A4A8F" w:rsidRDefault="003A0F2A" w:rsidP="0023522E">
      <w:r>
        <w:t>Председатель (заместитель председателя,</w:t>
      </w:r>
      <w:r w:rsidR="004A4A8F">
        <w:t xml:space="preserve"> </w:t>
      </w:r>
      <w:r>
        <w:t xml:space="preserve">секретарь) </w:t>
      </w:r>
    </w:p>
    <w:p w:rsidR="003A0F2A" w:rsidRPr="00D940EB" w:rsidRDefault="003A0F2A" w:rsidP="0023522E">
      <w:r>
        <w:t xml:space="preserve">территориальной избирательной </w:t>
      </w:r>
      <w:r w:rsidR="004A4A8F">
        <w:t xml:space="preserve">комиссии                </w:t>
      </w:r>
      <w:r>
        <w:t>__________________</w:t>
      </w:r>
      <w:r w:rsidR="004A4A8F">
        <w:t>___</w:t>
      </w:r>
      <w:r>
        <w:t>_</w:t>
      </w:r>
      <w:r w:rsidR="004A4A8F">
        <w:t>_</w:t>
      </w:r>
    </w:p>
    <w:p w:rsidR="003A0F2A" w:rsidRPr="007C466A" w:rsidRDefault="003A0F2A" w:rsidP="003A0F2A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4A4A8F">
        <w:t xml:space="preserve">     </w:t>
      </w:r>
      <w:r w:rsidRPr="007C466A">
        <w:rPr>
          <w:sz w:val="20"/>
        </w:rPr>
        <w:t>(подпись, фамилия и инициалы)</w:t>
      </w:r>
    </w:p>
    <w:p w:rsidR="003A0F2A" w:rsidRPr="00AA5509" w:rsidRDefault="003A0F2A" w:rsidP="003A0F2A">
      <w:pPr>
        <w:rPr>
          <w:szCs w:val="28"/>
        </w:rPr>
      </w:pPr>
      <w:r w:rsidRPr="00AA5509">
        <w:rPr>
          <w:szCs w:val="28"/>
        </w:rPr>
        <w:t xml:space="preserve">                                                                 </w:t>
      </w:r>
    </w:p>
    <w:p w:rsidR="003A0F2A" w:rsidRPr="00AA5509" w:rsidRDefault="003A0F2A" w:rsidP="003A0F2A">
      <w:pPr>
        <w:rPr>
          <w:szCs w:val="28"/>
        </w:rPr>
      </w:pPr>
    </w:p>
    <w:p w:rsidR="00BC0DB8" w:rsidRPr="003A0F2A" w:rsidRDefault="00BC0DB8" w:rsidP="003A0F2A">
      <w:pPr>
        <w:rPr>
          <w:szCs w:val="28"/>
        </w:rPr>
      </w:pPr>
    </w:p>
    <w:sectPr w:rsidR="00BC0DB8" w:rsidRPr="003A0F2A" w:rsidSect="006552AB">
      <w:headerReference w:type="even" r:id="rId9"/>
      <w:headerReference w:type="default" r:id="rId10"/>
      <w:pgSz w:w="11906" w:h="16838" w:code="9"/>
      <w:pgMar w:top="709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A8" w:rsidRDefault="00734FA8">
      <w:r>
        <w:separator/>
      </w:r>
    </w:p>
  </w:endnote>
  <w:endnote w:type="continuationSeparator" w:id="0">
    <w:p w:rsidR="00734FA8" w:rsidRDefault="0073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A8" w:rsidRDefault="00734FA8">
      <w:r>
        <w:separator/>
      </w:r>
    </w:p>
  </w:footnote>
  <w:footnote w:type="continuationSeparator" w:id="0">
    <w:p w:rsidR="00734FA8" w:rsidRDefault="00734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BA" w:rsidRDefault="003D64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4BA" w:rsidRDefault="003D64B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BA" w:rsidRDefault="003D64BA">
    <w:pPr>
      <w:pStyle w:val="a4"/>
      <w:framePr w:wrap="around" w:vAnchor="text" w:hAnchor="margin" w:xAlign="center" w:y="1"/>
      <w:rPr>
        <w:rStyle w:val="a5"/>
      </w:rPr>
    </w:pPr>
  </w:p>
  <w:p w:rsidR="003D64BA" w:rsidRDefault="003D64BA">
    <w:pPr>
      <w:pStyle w:val="a4"/>
      <w:framePr w:wrap="around" w:vAnchor="text" w:hAnchor="margin" w:xAlign="right" w:y="1"/>
      <w:rPr>
        <w:rStyle w:val="a5"/>
      </w:rPr>
    </w:pPr>
  </w:p>
  <w:p w:rsidR="003D64BA" w:rsidRDefault="003D64BA" w:rsidP="00F87A55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D2"/>
    <w:rsid w:val="00014C7B"/>
    <w:rsid w:val="00041ABC"/>
    <w:rsid w:val="000A0BBC"/>
    <w:rsid w:val="000D2D73"/>
    <w:rsid w:val="001848BC"/>
    <w:rsid w:val="001851A5"/>
    <w:rsid w:val="00195749"/>
    <w:rsid w:val="001B3519"/>
    <w:rsid w:val="001E1781"/>
    <w:rsid w:val="001F3CD9"/>
    <w:rsid w:val="00226F6F"/>
    <w:rsid w:val="0023522E"/>
    <w:rsid w:val="00254556"/>
    <w:rsid w:val="00263E76"/>
    <w:rsid w:val="002A0D3E"/>
    <w:rsid w:val="002F4BC2"/>
    <w:rsid w:val="00330389"/>
    <w:rsid w:val="00333472"/>
    <w:rsid w:val="00387E13"/>
    <w:rsid w:val="003A0F2A"/>
    <w:rsid w:val="003A165D"/>
    <w:rsid w:val="003D64BA"/>
    <w:rsid w:val="003F0589"/>
    <w:rsid w:val="00432104"/>
    <w:rsid w:val="00432B68"/>
    <w:rsid w:val="00446770"/>
    <w:rsid w:val="00463C00"/>
    <w:rsid w:val="004724FC"/>
    <w:rsid w:val="004858C2"/>
    <w:rsid w:val="004A4A8F"/>
    <w:rsid w:val="004C6A94"/>
    <w:rsid w:val="004F603A"/>
    <w:rsid w:val="00503546"/>
    <w:rsid w:val="00504010"/>
    <w:rsid w:val="0051667B"/>
    <w:rsid w:val="0053654D"/>
    <w:rsid w:val="00556BAC"/>
    <w:rsid w:val="00561575"/>
    <w:rsid w:val="005A1ED8"/>
    <w:rsid w:val="005D1105"/>
    <w:rsid w:val="006019EC"/>
    <w:rsid w:val="006071E4"/>
    <w:rsid w:val="00645E66"/>
    <w:rsid w:val="006552AB"/>
    <w:rsid w:val="00690A1A"/>
    <w:rsid w:val="0069756F"/>
    <w:rsid w:val="006E1CC9"/>
    <w:rsid w:val="006F7931"/>
    <w:rsid w:val="00720C6D"/>
    <w:rsid w:val="00734FA8"/>
    <w:rsid w:val="00734FC1"/>
    <w:rsid w:val="007961D0"/>
    <w:rsid w:val="007F04CC"/>
    <w:rsid w:val="00827D27"/>
    <w:rsid w:val="008423BA"/>
    <w:rsid w:val="00890F78"/>
    <w:rsid w:val="008A29B5"/>
    <w:rsid w:val="008B595F"/>
    <w:rsid w:val="008C6CF2"/>
    <w:rsid w:val="008C7DC9"/>
    <w:rsid w:val="008E5A2A"/>
    <w:rsid w:val="008F08DD"/>
    <w:rsid w:val="008F1EDD"/>
    <w:rsid w:val="009318B1"/>
    <w:rsid w:val="0093712D"/>
    <w:rsid w:val="009532BC"/>
    <w:rsid w:val="00963FF1"/>
    <w:rsid w:val="00993E91"/>
    <w:rsid w:val="009C5EFD"/>
    <w:rsid w:val="009D1260"/>
    <w:rsid w:val="00A11C2F"/>
    <w:rsid w:val="00A71E84"/>
    <w:rsid w:val="00A84D42"/>
    <w:rsid w:val="00AA5509"/>
    <w:rsid w:val="00AA6F60"/>
    <w:rsid w:val="00AC13A3"/>
    <w:rsid w:val="00AD195A"/>
    <w:rsid w:val="00B35E1D"/>
    <w:rsid w:val="00B50AB1"/>
    <w:rsid w:val="00B67A8C"/>
    <w:rsid w:val="00B83488"/>
    <w:rsid w:val="00BA3DBD"/>
    <w:rsid w:val="00BA582F"/>
    <w:rsid w:val="00BB3FE2"/>
    <w:rsid w:val="00BC0DB8"/>
    <w:rsid w:val="00BC6B37"/>
    <w:rsid w:val="00BD00F3"/>
    <w:rsid w:val="00BD44F7"/>
    <w:rsid w:val="00C4152D"/>
    <w:rsid w:val="00C530D9"/>
    <w:rsid w:val="00C73227"/>
    <w:rsid w:val="00C80A3B"/>
    <w:rsid w:val="00CA18CC"/>
    <w:rsid w:val="00CA3E3B"/>
    <w:rsid w:val="00CB146B"/>
    <w:rsid w:val="00CB76D9"/>
    <w:rsid w:val="00CC69D6"/>
    <w:rsid w:val="00CE52C2"/>
    <w:rsid w:val="00D469D6"/>
    <w:rsid w:val="00D71834"/>
    <w:rsid w:val="00D725D8"/>
    <w:rsid w:val="00D940EB"/>
    <w:rsid w:val="00DA4DE8"/>
    <w:rsid w:val="00DD1FC9"/>
    <w:rsid w:val="00DE78DB"/>
    <w:rsid w:val="00E726B1"/>
    <w:rsid w:val="00E83AD2"/>
    <w:rsid w:val="00EA22AE"/>
    <w:rsid w:val="00EA2970"/>
    <w:rsid w:val="00EA5363"/>
    <w:rsid w:val="00EC46E4"/>
    <w:rsid w:val="00ED1168"/>
    <w:rsid w:val="00EF3042"/>
    <w:rsid w:val="00F41806"/>
    <w:rsid w:val="00F42904"/>
    <w:rsid w:val="00F6655F"/>
    <w:rsid w:val="00F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AD2"/>
    <w:rPr>
      <w:sz w:val="28"/>
    </w:rPr>
  </w:style>
  <w:style w:type="paragraph" w:styleId="1">
    <w:name w:val="heading 1"/>
    <w:basedOn w:val="a"/>
    <w:next w:val="a"/>
    <w:qFormat/>
    <w:rsid w:val="00E83AD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83AD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83A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3AD2"/>
    <w:pPr>
      <w:jc w:val="both"/>
    </w:pPr>
  </w:style>
  <w:style w:type="paragraph" w:styleId="20">
    <w:name w:val="Body Text 2"/>
    <w:basedOn w:val="a"/>
    <w:rsid w:val="00E83AD2"/>
    <w:pPr>
      <w:jc w:val="center"/>
    </w:pPr>
  </w:style>
  <w:style w:type="paragraph" w:styleId="a4">
    <w:name w:val="header"/>
    <w:basedOn w:val="a"/>
    <w:rsid w:val="00E83AD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83AD2"/>
  </w:style>
  <w:style w:type="paragraph" w:styleId="a6">
    <w:name w:val="Body Text Indent"/>
    <w:basedOn w:val="a"/>
    <w:rsid w:val="00E83AD2"/>
    <w:pPr>
      <w:ind w:firstLine="720"/>
      <w:jc w:val="both"/>
    </w:pPr>
  </w:style>
  <w:style w:type="paragraph" w:styleId="21">
    <w:name w:val="Body Text Indent 2"/>
    <w:basedOn w:val="a"/>
    <w:rsid w:val="00E83AD2"/>
    <w:pPr>
      <w:ind w:firstLine="360"/>
      <w:jc w:val="both"/>
    </w:pPr>
  </w:style>
  <w:style w:type="paragraph" w:customStyle="1" w:styleId="ConsNormal">
    <w:name w:val="ConsNormal"/>
    <w:rsid w:val="00E83AD2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Balloon Text"/>
    <w:basedOn w:val="a"/>
    <w:link w:val="a8"/>
    <w:rsid w:val="00C732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322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F87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7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AD2"/>
    <w:rPr>
      <w:sz w:val="28"/>
    </w:rPr>
  </w:style>
  <w:style w:type="paragraph" w:styleId="1">
    <w:name w:val="heading 1"/>
    <w:basedOn w:val="a"/>
    <w:next w:val="a"/>
    <w:qFormat/>
    <w:rsid w:val="00E83AD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83AD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83A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3AD2"/>
    <w:pPr>
      <w:jc w:val="both"/>
    </w:pPr>
  </w:style>
  <w:style w:type="paragraph" w:styleId="20">
    <w:name w:val="Body Text 2"/>
    <w:basedOn w:val="a"/>
    <w:rsid w:val="00E83AD2"/>
    <w:pPr>
      <w:jc w:val="center"/>
    </w:pPr>
  </w:style>
  <w:style w:type="paragraph" w:styleId="a4">
    <w:name w:val="header"/>
    <w:basedOn w:val="a"/>
    <w:rsid w:val="00E83AD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83AD2"/>
  </w:style>
  <w:style w:type="paragraph" w:styleId="a6">
    <w:name w:val="Body Text Indent"/>
    <w:basedOn w:val="a"/>
    <w:rsid w:val="00E83AD2"/>
    <w:pPr>
      <w:ind w:firstLine="720"/>
      <w:jc w:val="both"/>
    </w:pPr>
  </w:style>
  <w:style w:type="paragraph" w:styleId="21">
    <w:name w:val="Body Text Indent 2"/>
    <w:basedOn w:val="a"/>
    <w:rsid w:val="00E83AD2"/>
    <w:pPr>
      <w:ind w:firstLine="360"/>
      <w:jc w:val="both"/>
    </w:pPr>
  </w:style>
  <w:style w:type="paragraph" w:customStyle="1" w:styleId="ConsNormal">
    <w:name w:val="ConsNormal"/>
    <w:rsid w:val="00E83AD2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Balloon Text"/>
    <w:basedOn w:val="a"/>
    <w:link w:val="a8"/>
    <w:rsid w:val="00C732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322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F87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7A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05FD94-71A0-4286-B70B-8098291F9F84}"/>
</file>

<file path=customXml/itemProps2.xml><?xml version="1.0" encoding="utf-8"?>
<ds:datastoreItem xmlns:ds="http://schemas.openxmlformats.org/officeDocument/2006/customXml" ds:itemID="{4943F2C6-5626-4CA8-BE0A-29B7C73FAB65}"/>
</file>

<file path=customXml/itemProps3.xml><?xml version="1.0" encoding="utf-8"?>
<ds:datastoreItem xmlns:ds="http://schemas.openxmlformats.org/officeDocument/2006/customXml" ds:itemID="{81472499-0894-4212-8C60-CC48757C94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</dc:creator>
  <cp:lastModifiedBy>Борисова Дарья Сергеевна</cp:lastModifiedBy>
  <cp:revision>8</cp:revision>
  <cp:lastPrinted>2019-01-22T07:16:00Z</cp:lastPrinted>
  <dcterms:created xsi:type="dcterms:W3CDTF">2019-01-22T05:52:00Z</dcterms:created>
  <dcterms:modified xsi:type="dcterms:W3CDTF">2019-01-24T08:38:00Z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